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000000" w:rsidRDefault="00A36ABA">
      <w:pPr>
        <w:spacing w:line="200" w:lineRule="exact"/>
        <w:rPr>
          <w:rFonts w:ascii="Times New Roman" w:eastAsia="Times New Roman" w:hAnsi="Times New Roman"/>
          <w:sz w:val="24"/>
        </w:rPr>
      </w:pPr>
      <w:bookmarkStart w:id="0" w:name="_GoBack"/>
      <w:bookmarkEnd w:id="0"/>
      <w:r>
        <w:rPr>
          <w:noProof/>
          <w:lang w:val="es-ES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-601345</wp:posOffset>
            </wp:positionH>
            <wp:positionV relativeFrom="paragraph">
              <wp:posOffset>-1082675</wp:posOffset>
            </wp:positionV>
            <wp:extent cx="7684770" cy="10858500"/>
            <wp:effectExtent l="0" t="0" r="11430" b="12700"/>
            <wp:wrapNone/>
            <wp:docPr id="24" name="Imagen 22" descr="Macintosh HD:Users:user:Desktop:JUAN BLANCO:PORTADA CATALOGO KRANZ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Users:user:Desktop:JUAN BLANCO:PORTADA CATALOGO KRANZL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4770" cy="1085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A36AB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A36ABA">
      <w:pPr>
        <w:spacing w:line="299" w:lineRule="exact"/>
        <w:rPr>
          <w:rFonts w:ascii="Times New Roman" w:eastAsia="Times New Roman" w:hAnsi="Times New Roman"/>
          <w:sz w:val="24"/>
        </w:rPr>
      </w:pPr>
    </w:p>
    <w:p w:rsidR="00A36ABA" w:rsidRDefault="00A36ABA">
      <w:pPr>
        <w:spacing w:line="0" w:lineRule="atLeast"/>
        <w:ind w:left="4940"/>
        <w:rPr>
          <w:rFonts w:ascii="Arial" w:eastAsia="Arial" w:hAnsi="Arial"/>
          <w:color w:val="FFFFFF"/>
          <w:sz w:val="37"/>
        </w:rPr>
      </w:pPr>
    </w:p>
    <w:p w:rsidR="00A36ABA" w:rsidRDefault="00A36ABA">
      <w:pPr>
        <w:spacing w:line="0" w:lineRule="atLeast"/>
        <w:ind w:left="4940"/>
        <w:rPr>
          <w:rFonts w:ascii="Arial" w:eastAsia="Arial" w:hAnsi="Arial"/>
          <w:color w:val="FFFFFF"/>
          <w:sz w:val="37"/>
        </w:rPr>
      </w:pPr>
    </w:p>
    <w:p w:rsidR="00A36ABA" w:rsidRDefault="00A36ABA">
      <w:pPr>
        <w:spacing w:line="0" w:lineRule="atLeast"/>
        <w:ind w:left="4940"/>
        <w:rPr>
          <w:rFonts w:ascii="Arial" w:eastAsia="Arial" w:hAnsi="Arial"/>
          <w:color w:val="FFFFFF"/>
          <w:sz w:val="37"/>
        </w:rPr>
      </w:pPr>
    </w:p>
    <w:p w:rsidR="00A36ABA" w:rsidRDefault="00A36ABA">
      <w:pPr>
        <w:spacing w:line="0" w:lineRule="atLeast"/>
        <w:ind w:left="4940"/>
        <w:rPr>
          <w:rFonts w:ascii="Arial" w:eastAsia="Arial" w:hAnsi="Arial"/>
          <w:color w:val="FFFFFF"/>
          <w:sz w:val="37"/>
        </w:rPr>
      </w:pPr>
    </w:p>
    <w:p w:rsidR="00A36ABA" w:rsidRDefault="00A36ABA">
      <w:pPr>
        <w:spacing w:line="0" w:lineRule="atLeast"/>
        <w:ind w:left="4940"/>
        <w:rPr>
          <w:rFonts w:ascii="Arial" w:eastAsia="Arial" w:hAnsi="Arial"/>
          <w:color w:val="FFFFFF"/>
          <w:sz w:val="37"/>
        </w:rPr>
      </w:pPr>
    </w:p>
    <w:p w:rsidR="00A36ABA" w:rsidRDefault="00A36ABA">
      <w:pPr>
        <w:spacing w:line="0" w:lineRule="atLeast"/>
        <w:ind w:left="4940"/>
        <w:rPr>
          <w:rFonts w:ascii="Arial" w:eastAsia="Arial" w:hAnsi="Arial"/>
          <w:color w:val="FFFFFF"/>
          <w:sz w:val="37"/>
        </w:rPr>
      </w:pPr>
    </w:p>
    <w:p w:rsidR="00A36ABA" w:rsidRDefault="00A36ABA">
      <w:pPr>
        <w:spacing w:line="0" w:lineRule="atLeast"/>
        <w:ind w:left="4940"/>
        <w:rPr>
          <w:rFonts w:ascii="Arial" w:eastAsia="Arial" w:hAnsi="Arial"/>
          <w:color w:val="FFFFFF"/>
          <w:sz w:val="37"/>
        </w:rPr>
      </w:pPr>
    </w:p>
    <w:p w:rsidR="00A36ABA" w:rsidRDefault="00A36ABA">
      <w:pPr>
        <w:spacing w:line="0" w:lineRule="atLeast"/>
        <w:ind w:left="4940"/>
        <w:rPr>
          <w:rFonts w:ascii="Arial" w:eastAsia="Arial" w:hAnsi="Arial"/>
          <w:color w:val="FFFFFF"/>
          <w:sz w:val="37"/>
        </w:rPr>
      </w:pPr>
    </w:p>
    <w:p w:rsidR="00A36ABA" w:rsidRDefault="00A36ABA">
      <w:pPr>
        <w:spacing w:line="0" w:lineRule="atLeast"/>
        <w:ind w:left="4940"/>
        <w:rPr>
          <w:rFonts w:ascii="Arial" w:eastAsia="Arial" w:hAnsi="Arial"/>
          <w:color w:val="FFFFFF"/>
          <w:sz w:val="37"/>
        </w:rPr>
      </w:pPr>
    </w:p>
    <w:p w:rsidR="00A36ABA" w:rsidRDefault="00A36ABA">
      <w:pPr>
        <w:spacing w:line="0" w:lineRule="atLeast"/>
        <w:ind w:left="4940"/>
        <w:rPr>
          <w:rFonts w:ascii="Arial" w:eastAsia="Arial" w:hAnsi="Arial"/>
          <w:color w:val="FFFFFF"/>
          <w:sz w:val="37"/>
        </w:rPr>
      </w:pPr>
    </w:p>
    <w:p w:rsidR="00A36ABA" w:rsidRDefault="00A36ABA">
      <w:pPr>
        <w:spacing w:line="0" w:lineRule="atLeast"/>
        <w:ind w:left="4940"/>
        <w:rPr>
          <w:rFonts w:ascii="Arial" w:eastAsia="Arial" w:hAnsi="Arial"/>
          <w:color w:val="FFFFFF"/>
          <w:sz w:val="37"/>
        </w:rPr>
      </w:pPr>
    </w:p>
    <w:p w:rsidR="00A36ABA" w:rsidRDefault="00A36ABA">
      <w:pPr>
        <w:spacing w:line="0" w:lineRule="atLeast"/>
        <w:ind w:left="4940"/>
        <w:rPr>
          <w:rFonts w:ascii="Arial" w:eastAsia="Arial" w:hAnsi="Arial"/>
          <w:color w:val="FFFFFF"/>
          <w:sz w:val="37"/>
        </w:rPr>
      </w:pPr>
      <w:bookmarkStart w:id="1" w:name="page1"/>
      <w:bookmarkEnd w:id="1"/>
      <w:r>
        <w:rPr>
          <w:noProof/>
          <w:lang w:val="es-ES"/>
        </w:rPr>
        <w:lastRenderedPageBreak/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-88900</wp:posOffset>
            </wp:positionH>
            <wp:positionV relativeFrom="page">
              <wp:posOffset>-168275</wp:posOffset>
            </wp:positionV>
            <wp:extent cx="7677785" cy="10858500"/>
            <wp:effectExtent l="0" t="0" r="0" b="12700"/>
            <wp:wrapNone/>
            <wp:docPr id="2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785" cy="1085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6ABA" w:rsidRDefault="00A36ABA">
      <w:pPr>
        <w:spacing w:line="0" w:lineRule="atLeast"/>
        <w:ind w:left="4940"/>
        <w:rPr>
          <w:rFonts w:ascii="Arial" w:eastAsia="Arial" w:hAnsi="Arial"/>
          <w:color w:val="FFFFFF"/>
          <w:sz w:val="37"/>
        </w:rPr>
      </w:pPr>
    </w:p>
    <w:p w:rsidR="00A36ABA" w:rsidRDefault="00A36ABA">
      <w:pPr>
        <w:spacing w:line="0" w:lineRule="atLeast"/>
        <w:ind w:left="4940"/>
        <w:rPr>
          <w:rFonts w:ascii="Arial" w:eastAsia="Arial" w:hAnsi="Arial"/>
          <w:color w:val="FFFFFF"/>
          <w:sz w:val="37"/>
        </w:rPr>
      </w:pPr>
    </w:p>
    <w:p w:rsidR="00A36ABA" w:rsidRDefault="00A36ABA">
      <w:pPr>
        <w:spacing w:line="0" w:lineRule="atLeast"/>
        <w:ind w:left="4940"/>
        <w:rPr>
          <w:rFonts w:ascii="Arial" w:eastAsia="Arial" w:hAnsi="Arial"/>
          <w:color w:val="FFFFFF"/>
          <w:sz w:val="37"/>
        </w:rPr>
      </w:pPr>
    </w:p>
    <w:p w:rsidR="00A36ABA" w:rsidRDefault="00A36ABA">
      <w:pPr>
        <w:spacing w:line="0" w:lineRule="atLeast"/>
        <w:ind w:left="4940"/>
        <w:rPr>
          <w:rFonts w:ascii="Arial" w:eastAsia="Arial" w:hAnsi="Arial"/>
          <w:color w:val="FFFFFF"/>
          <w:sz w:val="37"/>
        </w:rPr>
      </w:pPr>
    </w:p>
    <w:p w:rsidR="00A36ABA" w:rsidRDefault="00A36ABA">
      <w:pPr>
        <w:spacing w:line="0" w:lineRule="atLeast"/>
        <w:ind w:left="4940"/>
        <w:rPr>
          <w:rFonts w:ascii="Arial" w:eastAsia="Arial" w:hAnsi="Arial"/>
          <w:color w:val="FFFFFF"/>
          <w:sz w:val="37"/>
        </w:rPr>
      </w:pPr>
    </w:p>
    <w:p w:rsidR="00A36ABA" w:rsidRDefault="00A36ABA">
      <w:pPr>
        <w:spacing w:line="0" w:lineRule="atLeast"/>
        <w:ind w:left="4940"/>
        <w:rPr>
          <w:rFonts w:ascii="Arial" w:eastAsia="Arial" w:hAnsi="Arial"/>
          <w:color w:val="FFFFFF"/>
          <w:sz w:val="37"/>
        </w:rPr>
      </w:pPr>
    </w:p>
    <w:p w:rsidR="00A36ABA" w:rsidRDefault="00A36ABA">
      <w:pPr>
        <w:spacing w:line="0" w:lineRule="atLeast"/>
        <w:ind w:left="4940"/>
        <w:rPr>
          <w:rFonts w:ascii="Arial" w:eastAsia="Arial" w:hAnsi="Arial"/>
          <w:color w:val="FFFFFF"/>
          <w:sz w:val="37"/>
        </w:rPr>
      </w:pPr>
    </w:p>
    <w:p w:rsidR="00A36ABA" w:rsidRDefault="00A36ABA">
      <w:pPr>
        <w:spacing w:line="0" w:lineRule="atLeast"/>
        <w:ind w:left="4940"/>
        <w:rPr>
          <w:rFonts w:ascii="Arial" w:eastAsia="Arial" w:hAnsi="Arial"/>
          <w:color w:val="FFFFFF"/>
          <w:sz w:val="37"/>
        </w:rPr>
      </w:pPr>
    </w:p>
    <w:p w:rsidR="00A36ABA" w:rsidRDefault="00A36ABA">
      <w:pPr>
        <w:spacing w:line="0" w:lineRule="atLeast"/>
        <w:ind w:left="4940"/>
        <w:rPr>
          <w:rFonts w:ascii="Arial" w:eastAsia="Arial" w:hAnsi="Arial"/>
          <w:color w:val="FFFFFF"/>
          <w:sz w:val="37"/>
        </w:rPr>
      </w:pPr>
    </w:p>
    <w:p w:rsidR="00A36ABA" w:rsidRDefault="00A36ABA">
      <w:pPr>
        <w:spacing w:line="0" w:lineRule="atLeast"/>
        <w:ind w:left="4940"/>
        <w:rPr>
          <w:rFonts w:ascii="Arial" w:eastAsia="Arial" w:hAnsi="Arial"/>
          <w:color w:val="FFFFFF"/>
          <w:sz w:val="37"/>
        </w:rPr>
      </w:pPr>
    </w:p>
    <w:p w:rsidR="00A36ABA" w:rsidRDefault="00A36ABA">
      <w:pPr>
        <w:spacing w:line="0" w:lineRule="atLeast"/>
        <w:ind w:left="4940"/>
        <w:rPr>
          <w:rFonts w:ascii="Arial" w:eastAsia="Arial" w:hAnsi="Arial"/>
          <w:color w:val="FFFFFF"/>
          <w:sz w:val="37"/>
        </w:rPr>
      </w:pPr>
    </w:p>
    <w:p w:rsidR="00A36ABA" w:rsidRDefault="00A36ABA">
      <w:pPr>
        <w:spacing w:line="0" w:lineRule="atLeast"/>
        <w:ind w:left="4940"/>
        <w:rPr>
          <w:rFonts w:ascii="Arial" w:eastAsia="Arial" w:hAnsi="Arial"/>
          <w:color w:val="FFFFFF"/>
          <w:sz w:val="37"/>
        </w:rPr>
      </w:pPr>
    </w:p>
    <w:p w:rsidR="00A36ABA" w:rsidRDefault="00A36ABA">
      <w:pPr>
        <w:spacing w:line="0" w:lineRule="atLeast"/>
        <w:ind w:left="4940"/>
        <w:rPr>
          <w:rFonts w:ascii="Arial" w:eastAsia="Arial" w:hAnsi="Arial"/>
          <w:color w:val="FFFFFF"/>
          <w:sz w:val="37"/>
        </w:rPr>
      </w:pPr>
    </w:p>
    <w:p w:rsidR="00A36ABA" w:rsidRDefault="00A36ABA">
      <w:pPr>
        <w:spacing w:line="0" w:lineRule="atLeast"/>
        <w:ind w:left="4940"/>
        <w:rPr>
          <w:rFonts w:ascii="Arial" w:eastAsia="Arial" w:hAnsi="Arial"/>
          <w:color w:val="FFFFFF"/>
          <w:sz w:val="37"/>
        </w:rPr>
      </w:pPr>
    </w:p>
    <w:p w:rsidR="00A36ABA" w:rsidRDefault="00A36ABA">
      <w:pPr>
        <w:spacing w:line="0" w:lineRule="atLeast"/>
        <w:ind w:left="4940"/>
        <w:rPr>
          <w:rFonts w:ascii="Arial" w:eastAsia="Arial" w:hAnsi="Arial"/>
          <w:color w:val="FFFFFF"/>
          <w:sz w:val="37"/>
        </w:rPr>
      </w:pPr>
    </w:p>
    <w:p w:rsidR="00A36ABA" w:rsidRDefault="00A36ABA">
      <w:pPr>
        <w:spacing w:line="0" w:lineRule="atLeast"/>
        <w:ind w:left="4940"/>
        <w:rPr>
          <w:rFonts w:ascii="Arial" w:eastAsia="Arial" w:hAnsi="Arial"/>
          <w:color w:val="FFFFFF"/>
          <w:sz w:val="37"/>
        </w:rPr>
      </w:pPr>
    </w:p>
    <w:p w:rsidR="00A36ABA" w:rsidRDefault="00A36ABA">
      <w:pPr>
        <w:spacing w:line="0" w:lineRule="atLeast"/>
        <w:ind w:left="4940"/>
        <w:rPr>
          <w:rFonts w:ascii="Arial" w:eastAsia="Arial" w:hAnsi="Arial"/>
          <w:color w:val="FFFFFF"/>
          <w:sz w:val="37"/>
        </w:rPr>
      </w:pPr>
    </w:p>
    <w:p w:rsidR="00A36ABA" w:rsidRDefault="00A36ABA">
      <w:pPr>
        <w:spacing w:line="0" w:lineRule="atLeast"/>
        <w:ind w:left="4940"/>
        <w:rPr>
          <w:rFonts w:ascii="Arial" w:eastAsia="Arial" w:hAnsi="Arial"/>
          <w:color w:val="FFFFFF"/>
          <w:sz w:val="37"/>
        </w:rPr>
      </w:pPr>
    </w:p>
    <w:p w:rsidR="00A36ABA" w:rsidRDefault="00A36ABA">
      <w:pPr>
        <w:spacing w:line="0" w:lineRule="atLeast"/>
        <w:ind w:left="4940"/>
        <w:rPr>
          <w:rFonts w:ascii="Arial" w:eastAsia="Arial" w:hAnsi="Arial"/>
          <w:color w:val="FFFFFF"/>
          <w:sz w:val="37"/>
        </w:rPr>
      </w:pPr>
    </w:p>
    <w:p w:rsidR="00A36ABA" w:rsidRDefault="00A36ABA">
      <w:pPr>
        <w:spacing w:line="0" w:lineRule="atLeast"/>
        <w:ind w:left="4940"/>
        <w:rPr>
          <w:rFonts w:ascii="Arial" w:eastAsia="Arial" w:hAnsi="Arial"/>
          <w:color w:val="FFFFFF"/>
          <w:sz w:val="37"/>
        </w:rPr>
      </w:pPr>
    </w:p>
    <w:p w:rsidR="00A36ABA" w:rsidRDefault="00A36ABA">
      <w:pPr>
        <w:spacing w:line="0" w:lineRule="atLeast"/>
        <w:ind w:left="4940"/>
        <w:rPr>
          <w:rFonts w:ascii="Arial" w:eastAsia="Arial" w:hAnsi="Arial"/>
          <w:color w:val="FFFFFF"/>
          <w:sz w:val="37"/>
        </w:rPr>
      </w:pPr>
    </w:p>
    <w:p w:rsidR="00A36ABA" w:rsidRDefault="00A36ABA">
      <w:pPr>
        <w:spacing w:line="0" w:lineRule="atLeast"/>
        <w:ind w:left="4940"/>
        <w:rPr>
          <w:rFonts w:ascii="Arial" w:eastAsia="Arial" w:hAnsi="Arial"/>
          <w:color w:val="FFFFFF"/>
          <w:sz w:val="37"/>
        </w:rPr>
      </w:pPr>
    </w:p>
    <w:p w:rsidR="00A36ABA" w:rsidRDefault="00A36ABA">
      <w:pPr>
        <w:spacing w:line="0" w:lineRule="atLeast"/>
        <w:ind w:left="4940"/>
        <w:rPr>
          <w:rFonts w:ascii="Arial" w:eastAsia="Arial" w:hAnsi="Arial"/>
          <w:color w:val="FFFFFF"/>
          <w:sz w:val="37"/>
        </w:rPr>
      </w:pPr>
    </w:p>
    <w:p w:rsidR="00000000" w:rsidRDefault="00A36ABA">
      <w:pPr>
        <w:spacing w:line="0" w:lineRule="atLeast"/>
        <w:ind w:left="4940"/>
        <w:rPr>
          <w:rFonts w:ascii="Arial" w:eastAsia="Arial" w:hAnsi="Arial"/>
          <w:color w:val="FFFFFF"/>
          <w:sz w:val="37"/>
        </w:rPr>
      </w:pPr>
      <w:r>
        <w:rPr>
          <w:rFonts w:ascii="Arial" w:eastAsia="Arial" w:hAnsi="Arial"/>
          <w:color w:val="FFFFFF"/>
          <w:sz w:val="37"/>
        </w:rPr>
        <w:t>Kränzle Produktprogramm 2017</w:t>
      </w:r>
    </w:p>
    <w:p w:rsidR="00000000" w:rsidRDefault="00A36ABA">
      <w:pPr>
        <w:spacing w:line="93" w:lineRule="exact"/>
        <w:rPr>
          <w:rFonts w:ascii="Times New Roman" w:eastAsia="Times New Roman" w:hAnsi="Times New Roman"/>
          <w:sz w:val="24"/>
        </w:rPr>
      </w:pPr>
    </w:p>
    <w:p w:rsidR="00000000" w:rsidRDefault="00A36ABA">
      <w:pPr>
        <w:spacing w:line="0" w:lineRule="atLeast"/>
        <w:ind w:left="4940"/>
        <w:rPr>
          <w:rFonts w:ascii="Arial" w:eastAsia="Arial" w:hAnsi="Arial"/>
          <w:color w:val="76B82A"/>
          <w:sz w:val="60"/>
        </w:rPr>
      </w:pPr>
      <w:r>
        <w:rPr>
          <w:rFonts w:ascii="Arial" w:eastAsia="Arial" w:hAnsi="Arial"/>
          <w:color w:val="76B82A"/>
          <w:sz w:val="60"/>
        </w:rPr>
        <w:t>DIE K 1050-SERIE</w:t>
      </w:r>
    </w:p>
    <w:p w:rsidR="00000000" w:rsidRDefault="00A36ABA">
      <w:pPr>
        <w:spacing w:line="393" w:lineRule="exact"/>
        <w:rPr>
          <w:rFonts w:ascii="Times New Roman" w:eastAsia="Times New Roman" w:hAnsi="Times New Roman"/>
          <w:sz w:val="24"/>
        </w:rPr>
      </w:pPr>
    </w:p>
    <w:p w:rsidR="00000000" w:rsidRDefault="00A36ABA">
      <w:pPr>
        <w:spacing w:line="0" w:lineRule="atLeast"/>
        <w:ind w:left="7240"/>
        <w:rPr>
          <w:rFonts w:ascii="Arial" w:eastAsia="Arial" w:hAnsi="Arial"/>
          <w:color w:val="FFFFFF"/>
          <w:sz w:val="25"/>
        </w:rPr>
      </w:pPr>
      <w:r>
        <w:rPr>
          <w:rFonts w:ascii="Arial" w:eastAsia="Arial" w:hAnsi="Arial"/>
          <w:color w:val="FFFFFF"/>
          <w:sz w:val="25"/>
        </w:rPr>
        <w:t>INKLUSIVE ZUBEHÖR</w:t>
      </w:r>
    </w:p>
    <w:p w:rsidR="00000000" w:rsidRDefault="00A36ABA">
      <w:pPr>
        <w:spacing w:line="0" w:lineRule="atLeast"/>
        <w:ind w:left="7240"/>
        <w:rPr>
          <w:rFonts w:ascii="Arial" w:eastAsia="Arial" w:hAnsi="Arial"/>
          <w:color w:val="FFFFFF"/>
          <w:sz w:val="25"/>
        </w:rPr>
        <w:sectPr w:rsidR="00000000">
          <w:pgSz w:w="11900" w:h="16838"/>
          <w:pgMar w:top="1440" w:right="586" w:bottom="0" w:left="860" w:header="0" w:footer="0" w:gutter="0"/>
          <w:cols w:space="0" w:equalWidth="0">
            <w:col w:w="10460"/>
          </w:cols>
          <w:docGrid w:linePitch="360"/>
        </w:sectPr>
      </w:pPr>
    </w:p>
    <w:p w:rsidR="00000000" w:rsidRDefault="00A36AB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A36ABA">
      <w:pPr>
        <w:spacing w:line="205" w:lineRule="exact"/>
        <w:rPr>
          <w:rFonts w:ascii="Times New Roman" w:eastAsia="Times New Roman" w:hAnsi="Times New Roman"/>
          <w:sz w:val="24"/>
        </w:rPr>
      </w:pPr>
    </w:p>
    <w:p w:rsidR="00000000" w:rsidRDefault="00A36ABA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</w:rPr>
        <w:t>Made</w:t>
      </w:r>
    </w:p>
    <w:p w:rsidR="00000000" w:rsidRDefault="00A36ABA">
      <w:pPr>
        <w:tabs>
          <w:tab w:val="left" w:pos="7740"/>
        </w:tabs>
        <w:spacing w:line="220" w:lineRule="auto"/>
        <w:rPr>
          <w:rFonts w:ascii="Arial" w:eastAsia="Arial" w:hAnsi="Arial"/>
          <w:color w:val="FFFFFF"/>
          <w:sz w:val="32"/>
        </w:rPr>
      </w:pPr>
      <w:r>
        <w:rPr>
          <w:rFonts w:ascii="Arial" w:eastAsia="Arial" w:hAnsi="Arial"/>
        </w:rPr>
        <w:t>in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color w:val="FFFFFF"/>
          <w:sz w:val="32"/>
        </w:rPr>
        <w:t>www.kraenzle.com</w:t>
      </w:r>
    </w:p>
    <w:p w:rsidR="00000000" w:rsidRDefault="00A36ABA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</w:rPr>
        <w:t>Germany</w:t>
      </w:r>
    </w:p>
    <w:p w:rsidR="00000000" w:rsidRDefault="00A36ABA">
      <w:pPr>
        <w:spacing w:line="0" w:lineRule="atLeast"/>
        <w:rPr>
          <w:rFonts w:ascii="Arial" w:eastAsia="Arial" w:hAnsi="Arial"/>
        </w:rPr>
        <w:sectPr w:rsidR="00000000">
          <w:type w:val="continuous"/>
          <w:pgSz w:w="11900" w:h="16838"/>
          <w:pgMar w:top="1440" w:right="586" w:bottom="0" w:left="860" w:header="0" w:footer="0" w:gutter="0"/>
          <w:cols w:space="0" w:equalWidth="0">
            <w:col w:w="10460"/>
          </w:cols>
          <w:docGrid w:linePitch="360"/>
        </w:sect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  <w:bookmarkStart w:id="2" w:name="page2"/>
      <w:bookmarkEnd w:id="2"/>
      <w:r>
        <w:rPr>
          <w:rFonts w:ascii="Arial" w:eastAsia="Arial" w:hAnsi="Arial"/>
          <w:noProof/>
          <w:lang w:val="es-ES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9185910"/>
            <wp:effectExtent l="0" t="0" r="0" b="8890"/>
            <wp:wrapNone/>
            <wp:docPr id="2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9185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31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0" w:lineRule="atLeast"/>
        <w:ind w:left="60"/>
        <w:rPr>
          <w:rFonts w:ascii="Arial" w:eastAsia="Arial" w:hAnsi="Arial"/>
          <w:sz w:val="32"/>
        </w:rPr>
      </w:pPr>
      <w:r>
        <w:rPr>
          <w:rFonts w:ascii="Arial" w:eastAsia="Arial" w:hAnsi="Arial"/>
          <w:sz w:val="32"/>
        </w:rPr>
        <w:t>Perfekte Sauberkeit mit der K 1050-Serie</w:t>
      </w:r>
    </w:p>
    <w:p w:rsidR="00000000" w:rsidRDefault="00A36ABA">
      <w:pPr>
        <w:spacing w:line="47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0" w:lineRule="atLeast"/>
        <w:ind w:left="60"/>
        <w:rPr>
          <w:rFonts w:ascii="Arial" w:eastAsia="Arial" w:hAnsi="Arial"/>
          <w:color w:val="76B82A"/>
          <w:sz w:val="41"/>
        </w:rPr>
      </w:pPr>
      <w:r>
        <w:rPr>
          <w:rFonts w:ascii="Arial" w:eastAsia="Arial" w:hAnsi="Arial"/>
          <w:sz w:val="41"/>
        </w:rPr>
        <w:t>BRING</w:t>
      </w:r>
      <w:r>
        <w:rPr>
          <w:rFonts w:ascii="Arial" w:eastAsia="Arial" w:hAnsi="Arial"/>
          <w:sz w:val="41"/>
        </w:rPr>
        <w:t xml:space="preserve">EN SIE IHR </w:t>
      </w:r>
      <w:r>
        <w:rPr>
          <w:rFonts w:ascii="Arial" w:eastAsia="Arial" w:hAnsi="Arial"/>
          <w:color w:val="76B82A"/>
          <w:sz w:val="41"/>
        </w:rPr>
        <w:t>ZUHAUSE</w:t>
      </w:r>
      <w:r>
        <w:rPr>
          <w:rFonts w:ascii="Arial" w:eastAsia="Arial" w:hAnsi="Arial"/>
          <w:sz w:val="41"/>
        </w:rPr>
        <w:t xml:space="preserve"> AUF </w:t>
      </w:r>
      <w:r>
        <w:rPr>
          <w:rFonts w:ascii="Arial" w:eastAsia="Arial" w:hAnsi="Arial"/>
          <w:color w:val="76B82A"/>
          <w:sz w:val="41"/>
        </w:rPr>
        <w:t>HOCHGLANZ!</w:t>
      </w:r>
    </w:p>
    <w:p w:rsidR="00000000" w:rsidRDefault="00A36ABA">
      <w:pPr>
        <w:spacing w:line="0" w:lineRule="atLeast"/>
        <w:ind w:left="20"/>
        <w:rPr>
          <w:rFonts w:ascii="Arial" w:eastAsia="Arial" w:hAnsi="Arial"/>
          <w:sz w:val="32"/>
        </w:rPr>
      </w:pPr>
      <w:r>
        <w:rPr>
          <w:rFonts w:ascii="Arial" w:eastAsia="Arial" w:hAnsi="Arial"/>
          <w:color w:val="76B82A"/>
          <w:sz w:val="41"/>
        </w:rPr>
        <w:br w:type="column"/>
      </w:r>
      <w:r>
        <w:rPr>
          <w:rFonts w:ascii="Arial" w:eastAsia="Arial" w:hAnsi="Arial"/>
          <w:sz w:val="32"/>
        </w:rPr>
        <w:t>Innovationen auf der ganzen Linie</w:t>
      </w:r>
    </w:p>
    <w:p w:rsidR="00000000" w:rsidRDefault="00A36ABA">
      <w:pPr>
        <w:spacing w:line="47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0" w:lineRule="atLeast"/>
        <w:ind w:left="20"/>
        <w:rPr>
          <w:rFonts w:ascii="Arial" w:eastAsia="Arial" w:hAnsi="Arial"/>
          <w:color w:val="000000"/>
          <w:sz w:val="48"/>
        </w:rPr>
      </w:pPr>
      <w:r>
        <w:rPr>
          <w:rFonts w:ascii="Arial" w:eastAsia="Arial" w:hAnsi="Arial"/>
          <w:color w:val="76B82A"/>
          <w:sz w:val="48"/>
        </w:rPr>
        <w:t xml:space="preserve">DAS </w:t>
      </w:r>
      <w:r>
        <w:rPr>
          <w:rFonts w:ascii="Arial" w:eastAsia="Arial" w:hAnsi="Arial"/>
          <w:color w:val="000000"/>
          <w:sz w:val="48"/>
        </w:rPr>
        <w:t>MACHT</w:t>
      </w:r>
      <w:r>
        <w:rPr>
          <w:rFonts w:ascii="Arial" w:eastAsia="Arial" w:hAnsi="Arial"/>
          <w:color w:val="76B82A"/>
          <w:sz w:val="48"/>
        </w:rPr>
        <w:t xml:space="preserve"> QUALITÄT </w:t>
      </w:r>
      <w:r>
        <w:rPr>
          <w:rFonts w:ascii="Arial" w:eastAsia="Arial" w:hAnsi="Arial"/>
          <w:color w:val="000000"/>
          <w:sz w:val="48"/>
        </w:rPr>
        <w:t>AUS!</w:t>
      </w:r>
    </w:p>
    <w:p w:rsidR="00000000" w:rsidRDefault="00A36ABA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color w:val="000000"/>
          <w:sz w:val="48"/>
          <w:lang w:val="es-ES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-342265</wp:posOffset>
            </wp:positionH>
            <wp:positionV relativeFrom="paragraph">
              <wp:posOffset>158115</wp:posOffset>
            </wp:positionV>
            <wp:extent cx="7550785" cy="7877810"/>
            <wp:effectExtent l="0" t="0" r="0" b="0"/>
            <wp:wrapNone/>
            <wp:docPr id="2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785" cy="7877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35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86" w:lineRule="auto"/>
        <w:ind w:right="294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Die eigene Forschung und Entwicklung ist das Herzstück und zugleich Motor der Kränzle Innovations-Strategie. Erfahrene Mitarbeiter arbeiten hier täglich </w:t>
      </w:r>
      <w:r>
        <w:rPr>
          <w:rFonts w:ascii="Arial" w:eastAsia="Arial" w:hAnsi="Arial"/>
          <w:sz w:val="19"/>
        </w:rPr>
        <w:t>an neuen Lösungen, die Anwendern in aller Welt Vorteile in Reinigungsleistung, Sicherheit und Handhabung bringen.</w:t>
      </w:r>
    </w:p>
    <w:p w:rsidR="00000000" w:rsidRDefault="00A36ABA">
      <w:pPr>
        <w:spacing w:line="179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81" w:lineRule="auto"/>
        <w:ind w:right="3020"/>
        <w:rPr>
          <w:rFonts w:ascii="Arial" w:eastAsia="Arial" w:hAnsi="Arial"/>
        </w:rPr>
      </w:pPr>
      <w:r>
        <w:rPr>
          <w:rFonts w:ascii="Arial" w:eastAsia="Arial" w:hAnsi="Arial"/>
        </w:rPr>
        <w:t>Wer sich für die Marke Kränzle entscheidet, erhält immer ausgereifte Hochdruckreiniger mit technischen Vorteilen, die auf der ganzen Linie üb</w:t>
      </w:r>
      <w:r>
        <w:rPr>
          <w:rFonts w:ascii="Arial" w:eastAsia="Arial" w:hAnsi="Arial"/>
        </w:rPr>
        <w:t>erzeugen.</w:t>
      </w:r>
    </w:p>
    <w:p w:rsidR="00000000" w:rsidRDefault="00A36ABA">
      <w:pPr>
        <w:spacing w:line="229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81" w:lineRule="auto"/>
        <w:ind w:right="3200"/>
        <w:rPr>
          <w:rFonts w:ascii="Arial" w:eastAsia="Arial" w:hAnsi="Arial"/>
        </w:rPr>
      </w:pPr>
      <w:r>
        <w:rPr>
          <w:rFonts w:ascii="Arial" w:eastAsia="Arial" w:hAnsi="Arial"/>
        </w:rPr>
        <w:t>Viele dieser technischen Details sind Innovationen, die aus den Kränzle Entwicklungs- und Produktionswerken in Illertissen/Bayern stammen.</w:t>
      </w: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46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0" w:lineRule="atLeast"/>
        <w:ind w:left="5600"/>
        <w:rPr>
          <w:rFonts w:ascii="Arial" w:eastAsia="Arial" w:hAnsi="Arial"/>
          <w:color w:val="76B82A"/>
          <w:sz w:val="24"/>
        </w:rPr>
      </w:pPr>
      <w:r>
        <w:rPr>
          <w:rFonts w:ascii="Arial" w:eastAsia="Arial" w:hAnsi="Arial"/>
          <w:color w:val="76B82A"/>
          <w:sz w:val="24"/>
        </w:rPr>
        <w:t>HOCHWERTIGER MESSING-PUMPENKOPF</w:t>
      </w:r>
    </w:p>
    <w:p w:rsidR="00000000" w:rsidRDefault="00A36ABA">
      <w:pPr>
        <w:spacing w:line="145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50" w:lineRule="auto"/>
        <w:ind w:left="5580" w:right="320"/>
        <w:jc w:val="both"/>
        <w:rPr>
          <w:rFonts w:ascii="Arial" w:eastAsia="Arial" w:hAnsi="Arial"/>
        </w:rPr>
      </w:pPr>
      <w:r>
        <w:rPr>
          <w:rFonts w:ascii="Arial" w:eastAsia="Arial" w:hAnsi="Arial"/>
        </w:rPr>
        <w:t>Der Pumpenkopf aus geschmiedetem Sondermessing mit keramikbeschichtete</w:t>
      </w:r>
      <w:r>
        <w:rPr>
          <w:rFonts w:ascii="Arial" w:eastAsia="Arial" w:hAnsi="Arial"/>
        </w:rPr>
        <w:t>n Edelstahlplungern ist das Herzstück unserer ausgereiften Hochdruckreiniger.</w:t>
      </w:r>
    </w:p>
    <w:p w:rsidR="00000000" w:rsidRDefault="00A36ABA">
      <w:pPr>
        <w:spacing w:line="1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0" w:lineRule="atLeast"/>
        <w:ind w:left="558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Mit Leckage-Rückführungssystem und Totalstop-System.</w:t>
      </w: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312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0" w:lineRule="atLeast"/>
        <w:ind w:left="5600"/>
        <w:rPr>
          <w:rFonts w:ascii="Arial" w:eastAsia="Arial" w:hAnsi="Arial"/>
          <w:color w:val="76B82A"/>
          <w:sz w:val="24"/>
        </w:rPr>
      </w:pPr>
      <w:r>
        <w:rPr>
          <w:rFonts w:ascii="Arial" w:eastAsia="Arial" w:hAnsi="Arial"/>
          <w:color w:val="76B82A"/>
          <w:sz w:val="24"/>
        </w:rPr>
        <w:t>LANGLEBIGER HOCHLEISTUNGSMOTOR</w:t>
      </w:r>
    </w:p>
    <w:p w:rsidR="00000000" w:rsidRDefault="00A36ABA">
      <w:pPr>
        <w:spacing w:line="145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65" w:lineRule="auto"/>
        <w:ind w:left="5600" w:right="500"/>
        <w:rPr>
          <w:rFonts w:ascii="Arial" w:eastAsia="Arial" w:hAnsi="Arial"/>
        </w:rPr>
      </w:pPr>
      <w:r>
        <w:rPr>
          <w:rFonts w:ascii="Arial" w:eastAsia="Arial" w:hAnsi="Arial"/>
        </w:rPr>
        <w:t>Groß dimensionierter, langlebiger Motor in gewohnt hoher Kränzle Qualität für besonde</w:t>
      </w:r>
      <w:r>
        <w:rPr>
          <w:rFonts w:ascii="Arial" w:eastAsia="Arial" w:hAnsi="Arial"/>
        </w:rPr>
        <w:t>rs lange Lebensdauer und höchste Leistung.</w:t>
      </w:r>
    </w:p>
    <w:p w:rsidR="00000000" w:rsidRDefault="00A36ABA">
      <w:pPr>
        <w:spacing w:line="265" w:lineRule="auto"/>
        <w:ind w:left="5600" w:right="500"/>
        <w:rPr>
          <w:rFonts w:ascii="Arial" w:eastAsia="Arial" w:hAnsi="Arial"/>
        </w:rPr>
        <w:sectPr w:rsidR="00000000">
          <w:pgSz w:w="23820" w:h="16838" w:orient="landscape"/>
          <w:pgMar w:top="1175" w:right="411" w:bottom="0" w:left="400" w:header="0" w:footer="0" w:gutter="0"/>
          <w:cols w:num="2" w:space="0" w:equalWidth="0">
            <w:col w:w="11340" w:space="720"/>
            <w:col w:w="10940"/>
          </w:cols>
          <w:docGrid w:linePitch="360"/>
        </w:sect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319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0" w:lineRule="atLeast"/>
        <w:ind w:left="6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PROFI-QUALITÄT ZUM ATTRAKTIVEN PREIS.</w:t>
      </w:r>
    </w:p>
    <w:p w:rsidR="00000000" w:rsidRDefault="00A36ABA">
      <w:pPr>
        <w:spacing w:line="168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0" w:lineRule="atLeast"/>
        <w:ind w:left="60"/>
        <w:rPr>
          <w:rFonts w:ascii="Arial" w:eastAsia="Arial" w:hAnsi="Arial"/>
        </w:rPr>
      </w:pPr>
      <w:r>
        <w:rPr>
          <w:rFonts w:ascii="Arial" w:eastAsia="Arial" w:hAnsi="Arial"/>
        </w:rPr>
        <w:t>Die Hochdruckreiniger-Serie K 1050 bietet für</w:t>
      </w:r>
    </w:p>
    <w:p w:rsidR="00000000" w:rsidRDefault="00A36ABA">
      <w:pPr>
        <w:spacing w:line="1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81" w:lineRule="auto"/>
        <w:ind w:left="60" w:right="120"/>
        <w:rPr>
          <w:rFonts w:ascii="Arial" w:eastAsia="Arial" w:hAnsi="Arial"/>
        </w:rPr>
      </w:pPr>
      <w:r>
        <w:rPr>
          <w:rFonts w:ascii="Arial" w:eastAsia="Arial" w:hAnsi="Arial"/>
        </w:rPr>
        <w:t>die typischen Anwendungen rund um Haus und Garten Profi-Qualität zu einem günstigen Preis.</w:t>
      </w:r>
    </w:p>
    <w:p w:rsidR="00000000" w:rsidRDefault="00A36ABA">
      <w:pPr>
        <w:spacing w:line="181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63" w:lineRule="auto"/>
        <w:ind w:left="60" w:right="28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Dank cleverer konstruktiver Lö</w:t>
      </w:r>
      <w:r>
        <w:rPr>
          <w:rFonts w:ascii="Arial" w:eastAsia="Arial" w:hAnsi="Arial"/>
          <w:sz w:val="19"/>
        </w:rPr>
        <w:t>sungen ist es Kränzle gelungen, Profi-Qualität nun auch für Privatanwender platz- und kostensparend in ein kompaktes</w:t>
      </w:r>
    </w:p>
    <w:p w:rsidR="00000000" w:rsidRDefault="00A36ABA">
      <w:pPr>
        <w:spacing w:line="2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0" w:lineRule="atLeast"/>
        <w:ind w:left="60"/>
        <w:rPr>
          <w:rFonts w:ascii="Arial" w:eastAsia="Arial" w:hAnsi="Arial"/>
        </w:rPr>
      </w:pPr>
      <w:r>
        <w:rPr>
          <w:rFonts w:ascii="Arial" w:eastAsia="Arial" w:hAnsi="Arial"/>
        </w:rPr>
        <w:t>und formschönes Gehäusedesign zu integrieren.</w:t>
      </w:r>
    </w:p>
    <w:p w:rsidR="00000000" w:rsidRDefault="00A36ABA">
      <w:pPr>
        <w:spacing w:line="25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60" w:lineRule="auto"/>
        <w:ind w:left="60"/>
        <w:rPr>
          <w:rFonts w:ascii="Arial" w:eastAsia="Arial" w:hAnsi="Arial"/>
        </w:rPr>
      </w:pPr>
      <w:r>
        <w:rPr>
          <w:rFonts w:ascii="Arial" w:eastAsia="Arial" w:hAnsi="Arial"/>
        </w:rPr>
        <w:t>Von der tragbaren Version K 1050 P bis zur fahrbaren Ausführung K 1050 TST mit integrierter</w:t>
      </w:r>
      <w:r>
        <w:rPr>
          <w:rFonts w:ascii="Arial" w:eastAsia="Arial" w:hAnsi="Arial"/>
        </w:rPr>
        <w:t xml:space="preserve"> Schlauchtrommel finden Sie so alles, was Sie von einem Spitzenprodukt erwarten dürfen.</w:t>
      </w: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</w:rPr>
        <w:br w:type="column"/>
      </w: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3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0" w:lineRule="atLeast"/>
        <w:ind w:left="480"/>
        <w:rPr>
          <w:rFonts w:ascii="Arial" w:eastAsia="Arial" w:hAnsi="Arial"/>
          <w:color w:val="FFFFFF"/>
          <w:sz w:val="26"/>
        </w:rPr>
      </w:pPr>
      <w:r>
        <w:rPr>
          <w:rFonts w:ascii="Arial" w:eastAsia="Arial" w:hAnsi="Arial"/>
          <w:color w:val="FFFFFF"/>
          <w:sz w:val="26"/>
        </w:rPr>
        <w:t>PARTNER DES FACHHANDELS</w:t>
      </w:r>
    </w:p>
    <w:p w:rsidR="00000000" w:rsidRDefault="00A36ABA">
      <w:pPr>
        <w:spacing w:line="239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</w:rPr>
        <w:t>Kränzle gibt es exklusiv nur im Fachhandel.</w:t>
      </w:r>
    </w:p>
    <w:p w:rsidR="00000000" w:rsidRDefault="00A36ABA">
      <w:pPr>
        <w:spacing w:line="1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78" w:lineRule="auto"/>
        <w:ind w:right="610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Und das aus sehr gutem Grund. Denn wer hohe Ansprüche an Qualität und Funktionalität seiner M</w:t>
      </w:r>
      <w:r>
        <w:rPr>
          <w:rFonts w:ascii="Arial" w:eastAsia="Arial" w:hAnsi="Arial"/>
          <w:sz w:val="19"/>
        </w:rPr>
        <w:t>aschinen stellt, er-wartet auch professionellen Service. Und den erhält man bei speziell geschulten und autorisierten Kränzle-Fachhändlern.</w:t>
      </w:r>
    </w:p>
    <w:p w:rsidR="00000000" w:rsidRDefault="00A36ABA">
      <w:pPr>
        <w:spacing w:line="188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65" w:lineRule="auto"/>
        <w:ind w:right="6240"/>
        <w:rPr>
          <w:rFonts w:ascii="Arial" w:eastAsia="Arial" w:hAnsi="Arial"/>
        </w:rPr>
      </w:pPr>
      <w:r>
        <w:rPr>
          <w:rFonts w:ascii="Arial" w:eastAsia="Arial" w:hAnsi="Arial"/>
        </w:rPr>
        <w:t>Im Ergebnis profitieren Anwender von höchster Qualität Made in Germany, souveräner Reinigungskraft und beson-ders l</w:t>
      </w:r>
      <w:r>
        <w:rPr>
          <w:rFonts w:ascii="Arial" w:eastAsia="Arial" w:hAnsi="Arial"/>
        </w:rPr>
        <w:t>anger Lebensdauer.</w:t>
      </w: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2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0" w:lineRule="atLeast"/>
        <w:ind w:left="240"/>
        <w:rPr>
          <w:rFonts w:ascii="Arial" w:eastAsia="Arial" w:hAnsi="Arial"/>
        </w:rPr>
      </w:pPr>
      <w:r>
        <w:rPr>
          <w:rFonts w:ascii="Arial" w:eastAsia="Arial" w:hAnsi="Arial"/>
        </w:rPr>
        <w:t>Made</w:t>
      </w:r>
    </w:p>
    <w:p w:rsidR="00000000" w:rsidRDefault="00A36ABA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lang w:val="es-ES"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-106680</wp:posOffset>
                </wp:positionV>
                <wp:extent cx="86360" cy="86995"/>
                <wp:effectExtent l="0" t="0" r="16510" b="6985"/>
                <wp:wrapNone/>
                <wp:docPr id="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360" cy="869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-.05pt;margin-top:-8.35pt;width:6.8pt;height:6.85pt;z-index:-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" fillcolor="black" strokecolor="white"/>
            </w:pict>
          </mc:Fallback>
        </mc:AlternateContent>
      </w:r>
    </w:p>
    <w:p w:rsidR="00000000" w:rsidRDefault="00A36ABA">
      <w:pPr>
        <w:spacing w:line="0" w:lineRule="atLeast"/>
        <w:ind w:left="240"/>
        <w:rPr>
          <w:rFonts w:ascii="Arial" w:eastAsia="Arial" w:hAnsi="Arial"/>
        </w:rPr>
      </w:pPr>
      <w:r>
        <w:rPr>
          <w:rFonts w:ascii="Arial" w:eastAsia="Arial" w:hAnsi="Arial"/>
        </w:rPr>
        <w:t>in</w:t>
      </w:r>
    </w:p>
    <w:p w:rsidR="00000000" w:rsidRDefault="00A36ABA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lang w:val="es-ES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-108585</wp:posOffset>
                </wp:positionV>
                <wp:extent cx="86360" cy="86360"/>
                <wp:effectExtent l="0" t="5715" r="16510" b="9525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360" cy="86360"/>
                        </a:xfrm>
                        <a:prstGeom prst="rect">
                          <a:avLst/>
                        </a:prstGeom>
                        <a:solidFill>
                          <a:srgbClr val="E30613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-.05pt;margin-top:-8.5pt;width:6.8pt;height:6.8pt;z-index:-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" fillcolor="#e30613" strokecolor="white"/>
            </w:pict>
          </mc:Fallback>
        </mc:AlternateContent>
      </w:r>
    </w:p>
    <w:p w:rsidR="00000000" w:rsidRDefault="00A36ABA">
      <w:pPr>
        <w:spacing w:line="0" w:lineRule="atLeast"/>
        <w:ind w:left="240"/>
        <w:rPr>
          <w:rFonts w:ascii="Arial" w:eastAsia="Arial" w:hAnsi="Arial"/>
        </w:rPr>
      </w:pPr>
      <w:r>
        <w:rPr>
          <w:rFonts w:ascii="Arial" w:eastAsia="Arial" w:hAnsi="Arial"/>
        </w:rPr>
        <w:t>Germany</w:t>
      </w:r>
    </w:p>
    <w:p w:rsidR="00000000" w:rsidRDefault="00A36ABA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lang w:val="es-ES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-3834765</wp:posOffset>
            </wp:positionH>
            <wp:positionV relativeFrom="paragraph">
              <wp:posOffset>319405</wp:posOffset>
            </wp:positionV>
            <wp:extent cx="15119985" cy="374015"/>
            <wp:effectExtent l="0" t="0" r="0" b="698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985" cy="37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noProof/>
          <w:lang w:val="es-ES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-111125</wp:posOffset>
                </wp:positionV>
                <wp:extent cx="86360" cy="86360"/>
                <wp:effectExtent l="0" t="3175" r="16510" b="12065"/>
                <wp:wrapNone/>
                <wp:docPr id="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360" cy="86360"/>
                        </a:xfrm>
                        <a:prstGeom prst="rect">
                          <a:avLst/>
                        </a:prstGeom>
                        <a:solidFill>
                          <a:srgbClr val="FFDD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-.05pt;margin-top:-8.7pt;width:6.8pt;height:6.8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" fillcolor="#fd0" strokecolor="white"/>
            </w:pict>
          </mc:Fallback>
        </mc:AlternateContent>
      </w: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br w:type="column"/>
      </w: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38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0" w:lineRule="atLeast"/>
        <w:rPr>
          <w:rFonts w:ascii="Arial" w:eastAsia="Arial" w:hAnsi="Arial"/>
          <w:color w:val="76B82A"/>
          <w:sz w:val="23"/>
        </w:rPr>
      </w:pPr>
      <w:r>
        <w:rPr>
          <w:rFonts w:ascii="Arial" w:eastAsia="Arial" w:hAnsi="Arial"/>
          <w:color w:val="76B82A"/>
          <w:sz w:val="23"/>
        </w:rPr>
        <w:t>CLEVERES SCHNELLWECHSEL-STECKSYSTEM</w:t>
      </w:r>
    </w:p>
    <w:p w:rsidR="00000000" w:rsidRDefault="00A36ABA">
      <w:pPr>
        <w:spacing w:line="156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85" w:lineRule="auto"/>
        <w:ind w:right="6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Das intelligente Schnellwechsel-Stecksystem aus gehärtetem Edelstahl sorgt für eine einfache und absolut sichere Verbindung der Sicherheits-Abschaltpistole mit der Lan</w:t>
      </w:r>
      <w:r>
        <w:rPr>
          <w:rFonts w:ascii="Arial" w:eastAsia="Arial" w:hAnsi="Arial"/>
          <w:sz w:val="19"/>
        </w:rPr>
        <w:t>ze.</w:t>
      </w:r>
    </w:p>
    <w:p w:rsidR="00000000" w:rsidRDefault="00A36ABA">
      <w:pPr>
        <w:spacing w:line="285" w:lineRule="auto"/>
        <w:ind w:right="60"/>
        <w:rPr>
          <w:rFonts w:ascii="Arial" w:eastAsia="Arial" w:hAnsi="Arial"/>
          <w:sz w:val="19"/>
        </w:rPr>
        <w:sectPr w:rsidR="00000000">
          <w:type w:val="continuous"/>
          <w:pgSz w:w="23820" w:h="16838" w:orient="landscape"/>
          <w:pgMar w:top="1175" w:right="411" w:bottom="0" w:left="400" w:header="0" w:footer="0" w:gutter="0"/>
          <w:cols w:num="3" w:space="0" w:equalWidth="0">
            <w:col w:w="4960" w:space="680"/>
            <w:col w:w="11300" w:space="720"/>
            <w:col w:w="5340"/>
          </w:cols>
          <w:docGrid w:linePitch="360"/>
        </w:sect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38" w:lineRule="exact"/>
        <w:rPr>
          <w:rFonts w:ascii="Times New Roman" w:eastAsia="Times New Roman" w:hAnsi="Times New Roman"/>
        </w:rPr>
      </w:pPr>
    </w:p>
    <w:p w:rsidR="00000000" w:rsidRDefault="00A36ABA">
      <w:pPr>
        <w:tabs>
          <w:tab w:val="left" w:pos="22900"/>
        </w:tabs>
        <w:spacing w:line="0" w:lineRule="atLeast"/>
        <w:rPr>
          <w:rFonts w:ascii="Arial" w:eastAsia="Arial" w:hAnsi="Arial"/>
          <w:color w:val="76B82A"/>
          <w:sz w:val="14"/>
        </w:rPr>
      </w:pPr>
      <w:r>
        <w:rPr>
          <w:rFonts w:ascii="Arial" w:eastAsia="Arial" w:hAnsi="Arial"/>
          <w:color w:val="76B82A"/>
          <w:sz w:val="14"/>
        </w:rPr>
        <w:t>2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color w:val="76B82A"/>
          <w:sz w:val="14"/>
        </w:rPr>
        <w:t>3</w:t>
      </w:r>
    </w:p>
    <w:p w:rsidR="00000000" w:rsidRDefault="00A36ABA">
      <w:pPr>
        <w:tabs>
          <w:tab w:val="left" w:pos="22900"/>
        </w:tabs>
        <w:spacing w:line="0" w:lineRule="atLeast"/>
        <w:rPr>
          <w:rFonts w:ascii="Arial" w:eastAsia="Arial" w:hAnsi="Arial"/>
          <w:color w:val="76B82A"/>
          <w:sz w:val="14"/>
        </w:rPr>
        <w:sectPr w:rsidR="00000000">
          <w:type w:val="continuous"/>
          <w:pgSz w:w="23820" w:h="16838" w:orient="landscape"/>
          <w:pgMar w:top="1175" w:right="411" w:bottom="0" w:left="400" w:header="0" w:footer="0" w:gutter="0"/>
          <w:cols w:space="0" w:equalWidth="0">
            <w:col w:w="23000"/>
          </w:cols>
          <w:docGrid w:linePitch="360"/>
        </w:sectPr>
      </w:pPr>
    </w:p>
    <w:tbl>
      <w:tblPr>
        <w:tblW w:w="0" w:type="auto"/>
        <w:tblInd w:w="6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7400"/>
        <w:gridCol w:w="3580"/>
      </w:tblGrid>
      <w:tr w:rsidR="00000000">
        <w:trPr>
          <w:trHeight w:val="64"/>
        </w:trPr>
        <w:tc>
          <w:tcPr>
            <w:tcW w:w="7400" w:type="dxa"/>
            <w:vMerge w:val="restart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Arial" w:eastAsia="Arial" w:hAnsi="Arial"/>
                <w:sz w:val="32"/>
              </w:rPr>
            </w:pPr>
            <w:bookmarkStart w:id="3" w:name="page3"/>
            <w:bookmarkEnd w:id="3"/>
            <w:r>
              <w:rPr>
                <w:rFonts w:ascii="Arial" w:eastAsia="Arial" w:hAnsi="Arial"/>
                <w:noProof/>
                <w:color w:val="76B82A"/>
                <w:sz w:val="14"/>
                <w:lang w:val="es-ES"/>
              </w:rPr>
              <w:drawing>
                <wp:anchor distT="0" distB="0" distL="114300" distR="114300" simplePos="0" relativeHeight="251655680" behindDoc="1" locked="0" layoutInCell="1" allowOverlap="1">
                  <wp:simplePos x="0" y="0"/>
                  <wp:positionH relativeFrom="page">
                    <wp:posOffset>4928870</wp:posOffset>
                  </wp:positionH>
                  <wp:positionV relativeFrom="page">
                    <wp:posOffset>718820</wp:posOffset>
                  </wp:positionV>
                  <wp:extent cx="2347595" cy="742950"/>
                  <wp:effectExtent l="0" t="0" r="0" b="0"/>
                  <wp:wrapNone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7595" cy="742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Arial" w:hAnsi="Arial"/>
                <w:sz w:val="32"/>
              </w:rPr>
              <w:t>Tragbar und kompakt</w:t>
            </w:r>
          </w:p>
        </w:tc>
        <w:tc>
          <w:tcPr>
            <w:tcW w:w="358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000000">
        <w:trPr>
          <w:trHeight w:val="337"/>
        </w:trPr>
        <w:tc>
          <w:tcPr>
            <w:tcW w:w="7400" w:type="dxa"/>
            <w:vMerge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580" w:type="dxa"/>
            <w:shd w:val="clear" w:color="auto" w:fill="000000"/>
            <w:vAlign w:val="bottom"/>
          </w:tcPr>
          <w:p w:rsidR="00000000" w:rsidRDefault="00A36ABA">
            <w:pPr>
              <w:spacing w:line="0" w:lineRule="atLeast"/>
              <w:ind w:left="760"/>
              <w:rPr>
                <w:rFonts w:ascii="Arial" w:eastAsia="Arial" w:hAnsi="Arial"/>
                <w:color w:val="FFFFFF"/>
              </w:rPr>
            </w:pPr>
            <w:r>
              <w:rPr>
                <w:rFonts w:ascii="Arial" w:eastAsia="Arial" w:hAnsi="Arial"/>
                <w:color w:val="FFFFFF"/>
              </w:rPr>
              <w:t>UVP* inkl. MwSt.</w:t>
            </w:r>
          </w:p>
        </w:tc>
      </w:tr>
      <w:tr w:rsidR="00000000">
        <w:trPr>
          <w:trHeight w:val="637"/>
        </w:trPr>
        <w:tc>
          <w:tcPr>
            <w:tcW w:w="740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Arial" w:eastAsia="Arial" w:hAnsi="Arial"/>
                <w:color w:val="76B82A"/>
                <w:sz w:val="48"/>
              </w:rPr>
            </w:pPr>
            <w:r>
              <w:rPr>
                <w:rFonts w:ascii="Arial" w:eastAsia="Arial" w:hAnsi="Arial"/>
                <w:sz w:val="48"/>
              </w:rPr>
              <w:t xml:space="preserve">DER </w:t>
            </w:r>
            <w:r>
              <w:rPr>
                <w:rFonts w:ascii="Arial" w:eastAsia="Arial" w:hAnsi="Arial"/>
                <w:color w:val="76B82A"/>
                <w:sz w:val="48"/>
              </w:rPr>
              <w:t>K 1050 P</w:t>
            </w:r>
          </w:p>
        </w:tc>
        <w:tc>
          <w:tcPr>
            <w:tcW w:w="3580" w:type="dxa"/>
            <w:shd w:val="clear" w:color="auto" w:fill="000000"/>
            <w:vAlign w:val="bottom"/>
          </w:tcPr>
          <w:p w:rsidR="00000000" w:rsidRDefault="00A36ABA">
            <w:pPr>
              <w:spacing w:line="0" w:lineRule="atLeast"/>
              <w:ind w:left="760"/>
              <w:rPr>
                <w:rFonts w:ascii="Arial" w:eastAsia="Arial" w:hAnsi="Arial"/>
                <w:color w:val="FFFFFF"/>
                <w:sz w:val="32"/>
              </w:rPr>
            </w:pPr>
            <w:r>
              <w:rPr>
                <w:rFonts w:ascii="Arial" w:eastAsia="Arial" w:hAnsi="Arial"/>
                <w:color w:val="FFFFFF"/>
                <w:sz w:val="48"/>
              </w:rPr>
              <w:t>369,</w:t>
            </w:r>
            <w:r>
              <w:rPr>
                <w:rFonts w:ascii="Arial" w:eastAsia="Arial" w:hAnsi="Arial"/>
                <w:color w:val="FFFFFF"/>
                <w:sz w:val="48"/>
              </w:rPr>
              <w:t xml:space="preserve">– </w:t>
            </w:r>
            <w:r>
              <w:rPr>
                <w:rFonts w:ascii="Arial" w:eastAsia="Arial" w:hAnsi="Arial"/>
                <w:color w:val="FFFFFF"/>
                <w:sz w:val="32"/>
              </w:rPr>
              <w:t>EURO</w:t>
            </w:r>
          </w:p>
        </w:tc>
      </w:tr>
      <w:tr w:rsidR="00000000">
        <w:trPr>
          <w:trHeight w:val="63"/>
        </w:trPr>
        <w:tc>
          <w:tcPr>
            <w:tcW w:w="740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580" w:type="dxa"/>
            <w:shd w:val="clear" w:color="auto" w:fill="000000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</w:tbl>
    <w:p w:rsidR="00000000" w:rsidRDefault="00A36ABA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5"/>
          <w:lang w:val="es-ES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-253365</wp:posOffset>
            </wp:positionH>
            <wp:positionV relativeFrom="paragraph">
              <wp:posOffset>73025</wp:posOffset>
            </wp:positionV>
            <wp:extent cx="15119985" cy="8450580"/>
            <wp:effectExtent l="0" t="0" r="0" b="762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985" cy="8450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99" w:lineRule="exact"/>
        <w:rPr>
          <w:rFonts w:ascii="Times New Roman" w:eastAsia="Times New Roman" w:hAnsi="Times New Roman"/>
        </w:rPr>
      </w:pPr>
    </w:p>
    <w:tbl>
      <w:tblPr>
        <w:tblW w:w="0" w:type="auto"/>
        <w:tblInd w:w="18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1880"/>
        <w:gridCol w:w="3640"/>
        <w:gridCol w:w="1860"/>
      </w:tblGrid>
      <w:tr w:rsidR="00000000">
        <w:trPr>
          <w:trHeight w:val="261"/>
        </w:trPr>
        <w:tc>
          <w:tcPr>
            <w:tcW w:w="188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right="1675"/>
              <w:jc w:val="right"/>
              <w:rPr>
                <w:rFonts w:ascii="Arial" w:eastAsia="Arial" w:hAnsi="Arial"/>
                <w:color w:val="FFFFFF"/>
                <w:w w:val="70"/>
                <w:sz w:val="17"/>
              </w:rPr>
            </w:pPr>
            <w:r>
              <w:rPr>
                <w:rFonts w:ascii="Arial" w:eastAsia="Arial" w:hAnsi="Arial"/>
                <w:color w:val="FFFFFF"/>
                <w:w w:val="70"/>
                <w:sz w:val="17"/>
              </w:rPr>
              <w:t>1.</w:t>
            </w:r>
          </w:p>
        </w:tc>
        <w:tc>
          <w:tcPr>
            <w:tcW w:w="364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right="1640"/>
              <w:jc w:val="right"/>
              <w:rPr>
                <w:rFonts w:ascii="Arial" w:eastAsia="Arial" w:hAnsi="Arial"/>
                <w:color w:val="FFFFFF"/>
              </w:rPr>
            </w:pPr>
            <w:r>
              <w:rPr>
                <w:rFonts w:ascii="Arial" w:eastAsia="Arial" w:hAnsi="Arial"/>
                <w:color w:val="FFFFFF"/>
              </w:rPr>
              <w:t>2.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jc w:val="right"/>
              <w:rPr>
                <w:rFonts w:ascii="Arial" w:eastAsia="Arial" w:hAnsi="Arial"/>
                <w:color w:val="FFFFFF"/>
              </w:rPr>
            </w:pPr>
            <w:r>
              <w:rPr>
                <w:rFonts w:ascii="Arial" w:eastAsia="Arial" w:hAnsi="Arial"/>
                <w:color w:val="FFFFFF"/>
              </w:rPr>
              <w:t>3.</w:t>
            </w:r>
          </w:p>
        </w:tc>
      </w:tr>
    </w:tbl>
    <w:p w:rsidR="00000000" w:rsidRDefault="00A36ABA">
      <w:pPr>
        <w:rPr>
          <w:rFonts w:ascii="Arial" w:eastAsia="Arial" w:hAnsi="Arial"/>
          <w:color w:val="FFFFFF"/>
        </w:rPr>
        <w:sectPr w:rsidR="00000000">
          <w:pgSz w:w="23820" w:h="16838" w:orient="landscape"/>
          <w:pgMar w:top="1175" w:right="411" w:bottom="0" w:left="400" w:header="0" w:footer="0" w:gutter="0"/>
          <w:cols w:space="0" w:equalWidth="0">
            <w:col w:w="23000"/>
          </w:cols>
          <w:docGrid w:linePitch="360"/>
        </w:sect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11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0" w:lineRule="atLeast"/>
        <w:ind w:left="280"/>
        <w:rPr>
          <w:rFonts w:ascii="Arial" w:eastAsia="Arial" w:hAnsi="Arial"/>
          <w:color w:val="FFFFFF"/>
          <w:sz w:val="24"/>
        </w:rPr>
      </w:pPr>
      <w:r>
        <w:rPr>
          <w:rFonts w:ascii="Arial" w:eastAsia="Arial" w:hAnsi="Arial"/>
          <w:color w:val="FFFFFF"/>
          <w:sz w:val="24"/>
        </w:rPr>
        <w:t>TECHNISCHE VORTEILE</w:t>
      </w:r>
    </w:p>
    <w:p w:rsidR="00000000" w:rsidRDefault="00A36ABA">
      <w:pPr>
        <w:spacing w:line="145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0" w:lineRule="atLeast"/>
        <w:ind w:left="280"/>
        <w:rPr>
          <w:rFonts w:ascii="Arial" w:eastAsia="Arial" w:hAnsi="Arial"/>
          <w:color w:val="FFFFFF"/>
        </w:rPr>
      </w:pPr>
      <w:r>
        <w:rPr>
          <w:rFonts w:ascii="Arial" w:eastAsia="Arial" w:hAnsi="Arial"/>
          <w:color w:val="FFFFFF"/>
        </w:rPr>
        <w:t>1. HOCHWERTIGER MESSING-PUMPENKOPF</w:t>
      </w:r>
    </w:p>
    <w:p w:rsidR="00000000" w:rsidRDefault="00A36ABA">
      <w:pPr>
        <w:spacing w:line="1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0" w:lineRule="atLeast"/>
        <w:ind w:left="480"/>
        <w:rPr>
          <w:rFonts w:ascii="Arial" w:eastAsia="Arial" w:hAnsi="Arial"/>
          <w:color w:val="FFFFFF"/>
          <w:sz w:val="19"/>
        </w:rPr>
      </w:pPr>
      <w:r>
        <w:rPr>
          <w:rFonts w:ascii="Arial" w:eastAsia="Arial" w:hAnsi="Arial"/>
          <w:color w:val="FFFFFF"/>
          <w:sz w:val="19"/>
        </w:rPr>
        <w:t>Mit Leckage-Rückführungssystem und Totalstop-System.</w:t>
      </w:r>
    </w:p>
    <w:p w:rsidR="00000000" w:rsidRDefault="00A36ABA">
      <w:pPr>
        <w:spacing w:line="220" w:lineRule="exact"/>
        <w:rPr>
          <w:rFonts w:ascii="Times New Roman" w:eastAsia="Times New Roman" w:hAnsi="Times New Roman"/>
        </w:rPr>
      </w:pPr>
    </w:p>
    <w:p w:rsidR="00000000" w:rsidRDefault="00A36ABA">
      <w:pPr>
        <w:numPr>
          <w:ilvl w:val="0"/>
          <w:numId w:val="1"/>
        </w:numPr>
        <w:tabs>
          <w:tab w:val="left" w:pos="480"/>
        </w:tabs>
        <w:spacing w:line="0" w:lineRule="atLeast"/>
        <w:ind w:left="480" w:hanging="200"/>
        <w:rPr>
          <w:rFonts w:ascii="Arial" w:eastAsia="Arial" w:hAnsi="Arial"/>
          <w:color w:val="FFFFFF"/>
        </w:rPr>
      </w:pPr>
      <w:r>
        <w:rPr>
          <w:rFonts w:ascii="Arial" w:eastAsia="Arial" w:hAnsi="Arial"/>
          <w:color w:val="FFFFFF"/>
        </w:rPr>
        <w:t>AUSGER</w:t>
      </w:r>
      <w:r>
        <w:rPr>
          <w:rFonts w:ascii="Arial" w:eastAsia="Arial" w:hAnsi="Arial"/>
          <w:color w:val="FFFFFF"/>
        </w:rPr>
        <w:t>EIFTES ORDNUNGSSYSTEM</w:t>
      </w:r>
    </w:p>
    <w:p w:rsidR="00000000" w:rsidRDefault="00A36ABA">
      <w:pPr>
        <w:spacing w:line="10" w:lineRule="exact"/>
        <w:rPr>
          <w:rFonts w:ascii="Arial" w:eastAsia="Arial" w:hAnsi="Arial"/>
          <w:color w:val="FFFFFF"/>
        </w:rPr>
      </w:pPr>
    </w:p>
    <w:p w:rsidR="00000000" w:rsidRDefault="00A36ABA">
      <w:pPr>
        <w:spacing w:line="281" w:lineRule="auto"/>
        <w:ind w:left="480" w:right="100"/>
        <w:rPr>
          <w:rFonts w:ascii="Arial" w:eastAsia="Arial" w:hAnsi="Arial"/>
          <w:color w:val="FFFFFF"/>
        </w:rPr>
      </w:pPr>
      <w:r>
        <w:rPr>
          <w:rFonts w:ascii="Arial" w:eastAsia="Arial" w:hAnsi="Arial"/>
          <w:color w:val="FFFFFF"/>
        </w:rPr>
        <w:t>Praktische Halterungen zum Verstauen der Sicherheits-Abschaltpistole und Lanze.</w:t>
      </w:r>
    </w:p>
    <w:p w:rsidR="00000000" w:rsidRDefault="00A36ABA">
      <w:pPr>
        <w:spacing w:line="139" w:lineRule="exact"/>
        <w:rPr>
          <w:rFonts w:ascii="Arial" w:eastAsia="Arial" w:hAnsi="Arial"/>
          <w:color w:val="FFFFFF"/>
        </w:rPr>
      </w:pPr>
    </w:p>
    <w:p w:rsidR="00000000" w:rsidRDefault="00A36ABA">
      <w:pPr>
        <w:numPr>
          <w:ilvl w:val="0"/>
          <w:numId w:val="1"/>
        </w:numPr>
        <w:tabs>
          <w:tab w:val="left" w:pos="460"/>
        </w:tabs>
        <w:spacing w:line="0" w:lineRule="atLeast"/>
        <w:ind w:left="460" w:hanging="180"/>
        <w:rPr>
          <w:rFonts w:ascii="Arial" w:eastAsia="Arial" w:hAnsi="Arial"/>
          <w:color w:val="FFFFFF"/>
        </w:rPr>
      </w:pPr>
      <w:r>
        <w:rPr>
          <w:rFonts w:ascii="Arial" w:eastAsia="Arial" w:hAnsi="Arial"/>
          <w:color w:val="FFFFFF"/>
        </w:rPr>
        <w:t>TRAGBAR UND PRAKTISCH</w:t>
      </w:r>
    </w:p>
    <w:p w:rsidR="00000000" w:rsidRDefault="00A36ABA">
      <w:pPr>
        <w:spacing w:line="10" w:lineRule="exact"/>
        <w:rPr>
          <w:rFonts w:ascii="Arial" w:eastAsia="Arial" w:hAnsi="Arial"/>
          <w:color w:val="FFFFFF"/>
        </w:rPr>
      </w:pPr>
    </w:p>
    <w:p w:rsidR="00000000" w:rsidRDefault="00A36ABA">
      <w:pPr>
        <w:spacing w:line="307" w:lineRule="auto"/>
        <w:ind w:left="480" w:right="160"/>
        <w:rPr>
          <w:rFonts w:ascii="Arial" w:eastAsia="Arial" w:hAnsi="Arial"/>
          <w:color w:val="FFFFFF"/>
          <w:sz w:val="19"/>
        </w:rPr>
      </w:pPr>
      <w:r>
        <w:rPr>
          <w:rFonts w:ascii="Arial" w:eastAsia="Arial" w:hAnsi="Arial"/>
          <w:color w:val="FFFFFF"/>
          <w:sz w:val="19"/>
        </w:rPr>
        <w:t>Der ergonomisch geformte Tragegriff dient gleichzeitig zur Aufwicklung für das Netzanschlusskabel.</w:t>
      </w: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color w:val="FFFFFF"/>
          <w:sz w:val="19"/>
        </w:rPr>
        <w:br w:type="column"/>
      </w: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11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0" w:lineRule="atLeast"/>
        <w:rPr>
          <w:rFonts w:ascii="Arial" w:eastAsia="Arial" w:hAnsi="Arial"/>
          <w:color w:val="FFFFFF"/>
          <w:sz w:val="24"/>
        </w:rPr>
      </w:pPr>
      <w:r>
        <w:rPr>
          <w:rFonts w:ascii="Arial" w:eastAsia="Arial" w:hAnsi="Arial"/>
          <w:color w:val="FFFFFF"/>
          <w:sz w:val="24"/>
        </w:rPr>
        <w:t>EINSATZBEREICH</w:t>
      </w:r>
    </w:p>
    <w:p w:rsidR="00000000" w:rsidRDefault="00A36ABA">
      <w:pPr>
        <w:spacing w:line="145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79" w:lineRule="auto"/>
        <w:ind w:right="1420"/>
        <w:rPr>
          <w:rFonts w:ascii="Arial" w:eastAsia="Arial" w:hAnsi="Arial"/>
          <w:color w:val="FFFFFF"/>
        </w:rPr>
      </w:pPr>
      <w:r>
        <w:rPr>
          <w:rFonts w:ascii="Arial" w:eastAsia="Arial" w:hAnsi="Arial"/>
          <w:color w:val="FFFFFF"/>
        </w:rPr>
        <w:t>Der K 1050 P ist speziell für den privaten Gebrauch rund um Haus und Garten konzipiert.</w:t>
      </w:r>
    </w:p>
    <w:p w:rsidR="00000000" w:rsidRDefault="00A36ABA">
      <w:pPr>
        <w:spacing w:line="288" w:lineRule="exact"/>
        <w:rPr>
          <w:rFonts w:ascii="Times New Roman" w:eastAsia="Times New Roman" w:hAnsi="Times New Roman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120"/>
        <w:gridCol w:w="3840"/>
        <w:gridCol w:w="1000"/>
      </w:tblGrid>
      <w:tr w:rsidR="00000000">
        <w:trPr>
          <w:trHeight w:val="311"/>
        </w:trPr>
        <w:tc>
          <w:tcPr>
            <w:tcW w:w="3960" w:type="dxa"/>
            <w:gridSpan w:val="2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Arial" w:eastAsia="Arial" w:hAnsi="Arial"/>
                <w:color w:val="FFFFFF"/>
                <w:sz w:val="24"/>
              </w:rPr>
            </w:pPr>
            <w:r>
              <w:rPr>
                <w:rFonts w:ascii="Arial" w:eastAsia="Arial" w:hAnsi="Arial"/>
                <w:color w:val="FFFFFF"/>
                <w:sz w:val="24"/>
              </w:rPr>
              <w:t>LIEFERUMFANG</w:t>
            </w:r>
          </w:p>
        </w:tc>
        <w:tc>
          <w:tcPr>
            <w:tcW w:w="100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140"/>
              <w:rPr>
                <w:rFonts w:ascii="Arial" w:eastAsia="Arial" w:hAnsi="Arial"/>
                <w:color w:val="FFFFFF"/>
              </w:rPr>
            </w:pPr>
            <w:r>
              <w:rPr>
                <w:rFonts w:ascii="Arial" w:eastAsia="Arial" w:hAnsi="Arial"/>
                <w:color w:val="FFFFFF"/>
              </w:rPr>
              <w:t>Art.-Nr.</w:t>
            </w:r>
          </w:p>
        </w:tc>
      </w:tr>
      <w:tr w:rsidR="00000000">
        <w:trPr>
          <w:trHeight w:val="173"/>
        </w:trPr>
        <w:tc>
          <w:tcPr>
            <w:tcW w:w="12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840" w:type="dxa"/>
            <w:vMerge w:val="restart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100"/>
              <w:rPr>
                <w:rFonts w:ascii="Arial" w:eastAsia="Arial" w:hAnsi="Arial"/>
                <w:color w:val="FFFFFF"/>
              </w:rPr>
            </w:pPr>
            <w:r>
              <w:rPr>
                <w:rFonts w:ascii="Arial" w:eastAsia="Arial" w:hAnsi="Arial"/>
                <w:color w:val="FFFFFF"/>
              </w:rPr>
              <w:t>Hochdruckschlauch NW 6, Länge 8 m</w:t>
            </w:r>
          </w:p>
        </w:tc>
        <w:tc>
          <w:tcPr>
            <w:tcW w:w="1000" w:type="dxa"/>
            <w:vMerge w:val="restart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140"/>
              <w:rPr>
                <w:rFonts w:ascii="Arial" w:eastAsia="Arial" w:hAnsi="Arial"/>
                <w:color w:val="FFFFFF"/>
              </w:rPr>
            </w:pPr>
            <w:r>
              <w:rPr>
                <w:rFonts w:ascii="Arial" w:eastAsia="Arial" w:hAnsi="Arial"/>
                <w:color w:val="FFFFFF"/>
              </w:rPr>
              <w:t>41.054 1</w:t>
            </w:r>
          </w:p>
        </w:tc>
      </w:tr>
      <w:tr w:rsidR="00000000">
        <w:trPr>
          <w:trHeight w:val="119"/>
        </w:trPr>
        <w:tc>
          <w:tcPr>
            <w:tcW w:w="120" w:type="dxa"/>
            <w:shd w:val="clear" w:color="auto" w:fill="76B82A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840" w:type="dxa"/>
            <w:vMerge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000" w:type="dxa"/>
            <w:vMerge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000000">
        <w:trPr>
          <w:trHeight w:val="76"/>
        </w:trPr>
        <w:tc>
          <w:tcPr>
            <w:tcW w:w="12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840" w:type="dxa"/>
            <w:vMerge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000" w:type="dxa"/>
            <w:vMerge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000000">
        <w:trPr>
          <w:trHeight w:val="158"/>
        </w:trPr>
        <w:tc>
          <w:tcPr>
            <w:tcW w:w="12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840" w:type="dxa"/>
            <w:vMerge w:val="restart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100"/>
              <w:rPr>
                <w:rFonts w:ascii="Arial" w:eastAsia="Arial" w:hAnsi="Arial"/>
                <w:color w:val="FFFFFF"/>
              </w:rPr>
            </w:pPr>
            <w:r>
              <w:rPr>
                <w:rFonts w:ascii="Arial" w:eastAsia="Arial" w:hAnsi="Arial"/>
                <w:color w:val="FFFFFF"/>
              </w:rPr>
              <w:t>Sicherheits-Abschaltpistole M2000</w:t>
            </w:r>
          </w:p>
        </w:tc>
        <w:tc>
          <w:tcPr>
            <w:tcW w:w="1000" w:type="dxa"/>
            <w:vMerge w:val="restart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140"/>
              <w:rPr>
                <w:rFonts w:ascii="Arial" w:eastAsia="Arial" w:hAnsi="Arial"/>
                <w:color w:val="FFFFFF"/>
              </w:rPr>
            </w:pPr>
            <w:r>
              <w:rPr>
                <w:rFonts w:ascii="Arial" w:eastAsia="Arial" w:hAnsi="Arial"/>
                <w:color w:val="FFFFFF"/>
              </w:rPr>
              <w:t>12.475</w:t>
            </w:r>
          </w:p>
        </w:tc>
      </w:tr>
      <w:tr w:rsidR="00000000">
        <w:trPr>
          <w:trHeight w:val="119"/>
        </w:trPr>
        <w:tc>
          <w:tcPr>
            <w:tcW w:w="120" w:type="dxa"/>
            <w:shd w:val="clear" w:color="auto" w:fill="76B82A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840" w:type="dxa"/>
            <w:vMerge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000" w:type="dxa"/>
            <w:vMerge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000000">
        <w:trPr>
          <w:trHeight w:val="58"/>
        </w:trPr>
        <w:tc>
          <w:tcPr>
            <w:tcW w:w="12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840" w:type="dxa"/>
            <w:vMerge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000" w:type="dxa"/>
            <w:vMerge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000000">
        <w:trPr>
          <w:trHeight w:val="260"/>
        </w:trPr>
        <w:tc>
          <w:tcPr>
            <w:tcW w:w="12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384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100"/>
              <w:rPr>
                <w:rFonts w:ascii="Arial" w:eastAsia="Arial" w:hAnsi="Arial"/>
                <w:color w:val="FFFFFF"/>
              </w:rPr>
            </w:pPr>
            <w:r>
              <w:rPr>
                <w:rFonts w:ascii="Arial" w:eastAsia="Arial" w:hAnsi="Arial"/>
                <w:color w:val="FFFFFF"/>
              </w:rPr>
              <w:t>mit Schnellwechsel-Stecksystem</w:t>
            </w:r>
          </w:p>
        </w:tc>
        <w:tc>
          <w:tcPr>
            <w:tcW w:w="100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000000">
        <w:trPr>
          <w:trHeight w:val="156"/>
        </w:trPr>
        <w:tc>
          <w:tcPr>
            <w:tcW w:w="12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840" w:type="dxa"/>
            <w:vMerge w:val="restart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100"/>
              <w:rPr>
                <w:rFonts w:ascii="Arial" w:eastAsia="Arial" w:hAnsi="Arial"/>
                <w:color w:val="FFFFFF"/>
              </w:rPr>
            </w:pPr>
            <w:r>
              <w:rPr>
                <w:rFonts w:ascii="Arial" w:eastAsia="Arial" w:hAnsi="Arial"/>
                <w:color w:val="FFFFFF"/>
              </w:rPr>
              <w:t>Jet-</w:t>
            </w:r>
            <w:r>
              <w:rPr>
                <w:rFonts w:ascii="Arial" w:eastAsia="Arial" w:hAnsi="Arial"/>
                <w:color w:val="FFFFFF"/>
              </w:rPr>
              <w:t>Lanze mit Edelstahlrohr</w:t>
            </w:r>
          </w:p>
        </w:tc>
        <w:tc>
          <w:tcPr>
            <w:tcW w:w="1000" w:type="dxa"/>
            <w:vMerge w:val="restart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140"/>
              <w:rPr>
                <w:rFonts w:ascii="Arial" w:eastAsia="Arial" w:hAnsi="Arial"/>
                <w:color w:val="FFFFFF"/>
                <w:w w:val="93"/>
              </w:rPr>
            </w:pPr>
            <w:r>
              <w:rPr>
                <w:rFonts w:ascii="Arial" w:eastAsia="Arial" w:hAnsi="Arial"/>
                <w:color w:val="FFFFFF"/>
                <w:w w:val="93"/>
              </w:rPr>
              <w:t>12.900-03</w:t>
            </w:r>
          </w:p>
        </w:tc>
      </w:tr>
      <w:tr w:rsidR="00000000">
        <w:trPr>
          <w:trHeight w:val="119"/>
        </w:trPr>
        <w:tc>
          <w:tcPr>
            <w:tcW w:w="120" w:type="dxa"/>
            <w:shd w:val="clear" w:color="auto" w:fill="76B82A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840" w:type="dxa"/>
            <w:vMerge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000" w:type="dxa"/>
            <w:vMerge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000000">
        <w:trPr>
          <w:trHeight w:val="58"/>
        </w:trPr>
        <w:tc>
          <w:tcPr>
            <w:tcW w:w="12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840" w:type="dxa"/>
            <w:vMerge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000" w:type="dxa"/>
            <w:vMerge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000000">
        <w:trPr>
          <w:trHeight w:val="260"/>
        </w:trPr>
        <w:tc>
          <w:tcPr>
            <w:tcW w:w="12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384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100"/>
              <w:rPr>
                <w:rFonts w:ascii="Arial" w:eastAsia="Arial" w:hAnsi="Arial"/>
                <w:color w:val="FFFFFF"/>
              </w:rPr>
            </w:pPr>
            <w:r>
              <w:rPr>
                <w:rFonts w:ascii="Arial" w:eastAsia="Arial" w:hAnsi="Arial"/>
                <w:color w:val="FFFFFF"/>
              </w:rPr>
              <w:t>und Schnellwechsel-Stecksystem</w:t>
            </w:r>
          </w:p>
        </w:tc>
        <w:tc>
          <w:tcPr>
            <w:tcW w:w="100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000000">
        <w:trPr>
          <w:trHeight w:val="156"/>
        </w:trPr>
        <w:tc>
          <w:tcPr>
            <w:tcW w:w="12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840" w:type="dxa"/>
            <w:vMerge w:val="restart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100"/>
              <w:rPr>
                <w:rFonts w:ascii="Arial" w:eastAsia="Arial" w:hAnsi="Arial"/>
                <w:color w:val="FFFFFF"/>
              </w:rPr>
            </w:pPr>
            <w:r>
              <w:rPr>
                <w:rFonts w:ascii="Arial" w:eastAsia="Arial" w:hAnsi="Arial"/>
                <w:color w:val="FFFFFF"/>
              </w:rPr>
              <w:t>Wassereingangssieb mit sichtbarem Filter</w:t>
            </w:r>
          </w:p>
        </w:tc>
        <w:tc>
          <w:tcPr>
            <w:tcW w:w="1000" w:type="dxa"/>
            <w:vMerge w:val="restart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140"/>
              <w:rPr>
                <w:rFonts w:ascii="Arial" w:eastAsia="Arial" w:hAnsi="Arial"/>
                <w:color w:val="FFFFFF"/>
              </w:rPr>
            </w:pPr>
            <w:r>
              <w:rPr>
                <w:rFonts w:ascii="Arial" w:eastAsia="Arial" w:hAnsi="Arial"/>
                <w:color w:val="FFFFFF"/>
              </w:rPr>
              <w:t>13.311</w:t>
            </w:r>
          </w:p>
        </w:tc>
      </w:tr>
      <w:tr w:rsidR="00000000">
        <w:trPr>
          <w:trHeight w:val="119"/>
        </w:trPr>
        <w:tc>
          <w:tcPr>
            <w:tcW w:w="120" w:type="dxa"/>
            <w:shd w:val="clear" w:color="auto" w:fill="76B82A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840" w:type="dxa"/>
            <w:vMerge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000" w:type="dxa"/>
            <w:vMerge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000000">
        <w:trPr>
          <w:trHeight w:val="76"/>
        </w:trPr>
        <w:tc>
          <w:tcPr>
            <w:tcW w:w="12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840" w:type="dxa"/>
            <w:vMerge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000" w:type="dxa"/>
            <w:vMerge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</w:tbl>
    <w:p w:rsidR="00000000" w:rsidRDefault="00A36ABA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6"/>
        </w:rPr>
        <w:br w:type="column"/>
      </w: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311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1" w:lineRule="exact"/>
        <w:rPr>
          <w:rFonts w:ascii="Times New Roman" w:eastAsia="Times New Roman" w:hAnsi="Times New Roman"/>
          <w:sz w:val="1"/>
        </w:rPr>
      </w:pPr>
    </w:p>
    <w:tbl>
      <w:tblPr>
        <w:tblW w:w="0" w:type="auto"/>
        <w:tblInd w:w="16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5280"/>
        <w:gridCol w:w="20"/>
        <w:gridCol w:w="1420"/>
      </w:tblGrid>
      <w:tr w:rsidR="00000000">
        <w:trPr>
          <w:trHeight w:val="260"/>
        </w:trPr>
        <w:tc>
          <w:tcPr>
            <w:tcW w:w="528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Arial" w:eastAsia="Arial" w:hAnsi="Arial"/>
                <w:color w:val="FFFFFF"/>
              </w:rPr>
            </w:pPr>
            <w:r>
              <w:rPr>
                <w:rFonts w:ascii="Arial" w:eastAsia="Arial" w:hAnsi="Arial"/>
                <w:color w:val="FFFFFF"/>
              </w:rPr>
              <w:t>Technische Daten</w:t>
            </w: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42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140"/>
              <w:rPr>
                <w:rFonts w:ascii="Arial" w:eastAsia="Arial" w:hAnsi="Arial"/>
                <w:color w:val="FFFFFF"/>
              </w:rPr>
            </w:pPr>
            <w:r>
              <w:rPr>
                <w:rFonts w:ascii="Arial" w:eastAsia="Arial" w:hAnsi="Arial"/>
                <w:color w:val="FFFFFF"/>
              </w:rPr>
              <w:t>K 1050 P</w:t>
            </w:r>
          </w:p>
        </w:tc>
      </w:tr>
      <w:tr w:rsidR="00000000">
        <w:trPr>
          <w:trHeight w:val="111"/>
        </w:trPr>
        <w:tc>
          <w:tcPr>
            <w:tcW w:w="5280" w:type="dxa"/>
            <w:vMerge w:val="restart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Arial" w:eastAsia="Arial" w:hAnsi="Arial"/>
                <w:sz w:val="17"/>
              </w:rPr>
            </w:pPr>
            <w:r>
              <w:rPr>
                <w:rFonts w:ascii="Arial" w:eastAsia="Arial" w:hAnsi="Arial"/>
                <w:sz w:val="17"/>
              </w:rPr>
              <w:t>Modell</w:t>
            </w: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20" w:type="dxa"/>
            <w:vMerge w:val="restart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140"/>
              <w:rPr>
                <w:rFonts w:ascii="Arial" w:eastAsia="Arial" w:hAnsi="Arial"/>
                <w:sz w:val="17"/>
              </w:rPr>
            </w:pPr>
            <w:r>
              <w:rPr>
                <w:rFonts w:ascii="Arial" w:eastAsia="Arial" w:hAnsi="Arial"/>
                <w:sz w:val="17"/>
              </w:rPr>
              <w:t>tragbar</w:t>
            </w:r>
          </w:p>
        </w:tc>
      </w:tr>
      <w:tr w:rsidR="00000000">
        <w:trPr>
          <w:trHeight w:val="281"/>
        </w:trPr>
        <w:tc>
          <w:tcPr>
            <w:tcW w:w="5280" w:type="dxa"/>
            <w:vMerge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4A4A49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vMerge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29"/>
        </w:trPr>
        <w:tc>
          <w:tcPr>
            <w:tcW w:w="528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Arial" w:eastAsia="Arial" w:hAnsi="Arial"/>
                <w:sz w:val="17"/>
              </w:rPr>
            </w:pPr>
            <w:r>
              <w:rPr>
                <w:rFonts w:ascii="Arial" w:eastAsia="Arial" w:hAnsi="Arial"/>
                <w:sz w:val="17"/>
              </w:rPr>
              <w:t>Art.-Nr.</w:t>
            </w:r>
          </w:p>
        </w:tc>
        <w:tc>
          <w:tcPr>
            <w:tcW w:w="20" w:type="dxa"/>
            <w:shd w:val="clear" w:color="auto" w:fill="4A4A49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140"/>
              <w:rPr>
                <w:rFonts w:ascii="Arial" w:eastAsia="Arial" w:hAnsi="Arial"/>
                <w:sz w:val="17"/>
              </w:rPr>
            </w:pPr>
            <w:r>
              <w:rPr>
                <w:rFonts w:ascii="Arial" w:eastAsia="Arial" w:hAnsi="Arial"/>
                <w:sz w:val="17"/>
              </w:rPr>
              <w:t>49.501</w:t>
            </w:r>
          </w:p>
        </w:tc>
      </w:tr>
      <w:tr w:rsidR="00000000">
        <w:trPr>
          <w:trHeight w:val="329"/>
        </w:trPr>
        <w:tc>
          <w:tcPr>
            <w:tcW w:w="528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Arial" w:eastAsia="Arial" w:hAnsi="Arial"/>
                <w:sz w:val="17"/>
              </w:rPr>
            </w:pPr>
            <w:r>
              <w:rPr>
                <w:rFonts w:ascii="Arial" w:eastAsia="Arial" w:hAnsi="Arial"/>
                <w:sz w:val="17"/>
              </w:rPr>
              <w:t>EAN-Code</w:t>
            </w:r>
          </w:p>
        </w:tc>
        <w:tc>
          <w:tcPr>
            <w:tcW w:w="20" w:type="dxa"/>
            <w:shd w:val="clear" w:color="auto" w:fill="4A4A49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140"/>
              <w:rPr>
                <w:rFonts w:ascii="Arial" w:eastAsia="Arial" w:hAnsi="Arial"/>
                <w:w w:val="91"/>
                <w:sz w:val="17"/>
              </w:rPr>
            </w:pPr>
            <w:r>
              <w:rPr>
                <w:rFonts w:ascii="Arial" w:eastAsia="Arial" w:hAnsi="Arial"/>
                <w:w w:val="91"/>
                <w:sz w:val="17"/>
              </w:rPr>
              <w:t>40 12314 12001 1</w:t>
            </w:r>
          </w:p>
        </w:tc>
      </w:tr>
      <w:tr w:rsidR="00000000">
        <w:trPr>
          <w:trHeight w:val="329"/>
        </w:trPr>
        <w:tc>
          <w:tcPr>
            <w:tcW w:w="528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Arial" w:eastAsia="Arial" w:hAnsi="Arial"/>
                <w:sz w:val="17"/>
              </w:rPr>
            </w:pPr>
            <w:r>
              <w:rPr>
                <w:rFonts w:ascii="Arial" w:eastAsia="Arial" w:hAnsi="Arial"/>
                <w:sz w:val="17"/>
              </w:rPr>
              <w:t>Arbeitsdru</w:t>
            </w:r>
            <w:r>
              <w:rPr>
                <w:rFonts w:ascii="Arial" w:eastAsia="Arial" w:hAnsi="Arial"/>
                <w:sz w:val="17"/>
              </w:rPr>
              <w:t>ck</w:t>
            </w:r>
          </w:p>
        </w:tc>
        <w:tc>
          <w:tcPr>
            <w:tcW w:w="20" w:type="dxa"/>
            <w:shd w:val="clear" w:color="auto" w:fill="4A4A49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140"/>
              <w:rPr>
                <w:rFonts w:ascii="Arial" w:eastAsia="Arial" w:hAnsi="Arial"/>
                <w:w w:val="96"/>
                <w:sz w:val="17"/>
              </w:rPr>
            </w:pPr>
            <w:r>
              <w:rPr>
                <w:rFonts w:ascii="Arial" w:eastAsia="Arial" w:hAnsi="Arial"/>
                <w:w w:val="96"/>
                <w:sz w:val="17"/>
              </w:rPr>
              <w:t>130 bar / 13 MPa</w:t>
            </w:r>
          </w:p>
        </w:tc>
      </w:tr>
      <w:tr w:rsidR="00000000">
        <w:trPr>
          <w:trHeight w:val="329"/>
        </w:trPr>
        <w:tc>
          <w:tcPr>
            <w:tcW w:w="528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Arial" w:eastAsia="Arial" w:hAnsi="Arial"/>
                <w:sz w:val="17"/>
              </w:rPr>
            </w:pPr>
            <w:r>
              <w:rPr>
                <w:rFonts w:ascii="Arial" w:eastAsia="Arial" w:hAnsi="Arial"/>
                <w:sz w:val="17"/>
              </w:rPr>
              <w:t>Zulässiger Überdruck (max.)</w:t>
            </w:r>
          </w:p>
        </w:tc>
        <w:tc>
          <w:tcPr>
            <w:tcW w:w="20" w:type="dxa"/>
            <w:shd w:val="clear" w:color="auto" w:fill="4A4A49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140"/>
              <w:rPr>
                <w:rFonts w:ascii="Arial" w:eastAsia="Arial" w:hAnsi="Arial"/>
                <w:w w:val="96"/>
                <w:sz w:val="17"/>
              </w:rPr>
            </w:pPr>
            <w:r>
              <w:rPr>
                <w:rFonts w:ascii="Arial" w:eastAsia="Arial" w:hAnsi="Arial"/>
                <w:w w:val="96"/>
                <w:sz w:val="17"/>
              </w:rPr>
              <w:t>160 bar / 16 MPa</w:t>
            </w:r>
          </w:p>
        </w:tc>
      </w:tr>
      <w:tr w:rsidR="00000000">
        <w:trPr>
          <w:trHeight w:val="329"/>
        </w:trPr>
        <w:tc>
          <w:tcPr>
            <w:tcW w:w="528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Arial" w:eastAsia="Arial" w:hAnsi="Arial"/>
                <w:sz w:val="17"/>
              </w:rPr>
            </w:pPr>
            <w:r>
              <w:rPr>
                <w:rFonts w:ascii="Arial" w:eastAsia="Arial" w:hAnsi="Arial"/>
                <w:sz w:val="17"/>
              </w:rPr>
              <w:t>Wasserleistung</w:t>
            </w:r>
          </w:p>
        </w:tc>
        <w:tc>
          <w:tcPr>
            <w:tcW w:w="20" w:type="dxa"/>
            <w:shd w:val="clear" w:color="auto" w:fill="4A4A49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140"/>
              <w:rPr>
                <w:rFonts w:ascii="Arial" w:eastAsia="Arial" w:hAnsi="Arial"/>
                <w:w w:val="95"/>
                <w:sz w:val="17"/>
              </w:rPr>
            </w:pPr>
            <w:r>
              <w:rPr>
                <w:rFonts w:ascii="Arial" w:eastAsia="Arial" w:hAnsi="Arial"/>
                <w:w w:val="95"/>
                <w:sz w:val="17"/>
              </w:rPr>
              <w:t>7,5 l/min (450 l/h)</w:t>
            </w:r>
          </w:p>
        </w:tc>
      </w:tr>
      <w:tr w:rsidR="00000000">
        <w:trPr>
          <w:trHeight w:val="329"/>
        </w:trPr>
        <w:tc>
          <w:tcPr>
            <w:tcW w:w="528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Arial" w:eastAsia="Arial" w:hAnsi="Arial"/>
                <w:sz w:val="17"/>
              </w:rPr>
            </w:pPr>
            <w:r>
              <w:rPr>
                <w:rFonts w:ascii="Arial" w:eastAsia="Arial" w:hAnsi="Arial"/>
                <w:sz w:val="17"/>
              </w:rPr>
              <w:t>Motordrehzahl</w:t>
            </w:r>
          </w:p>
        </w:tc>
        <w:tc>
          <w:tcPr>
            <w:tcW w:w="20" w:type="dxa"/>
            <w:shd w:val="clear" w:color="auto" w:fill="4A4A49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140"/>
              <w:rPr>
                <w:rFonts w:ascii="Arial" w:eastAsia="Arial" w:hAnsi="Arial"/>
                <w:sz w:val="17"/>
              </w:rPr>
            </w:pPr>
            <w:r>
              <w:rPr>
                <w:rFonts w:ascii="Arial" w:eastAsia="Arial" w:hAnsi="Arial"/>
                <w:sz w:val="17"/>
              </w:rPr>
              <w:t>2.800 U/min</w:t>
            </w:r>
          </w:p>
        </w:tc>
      </w:tr>
      <w:tr w:rsidR="00000000">
        <w:trPr>
          <w:trHeight w:val="437"/>
        </w:trPr>
        <w:tc>
          <w:tcPr>
            <w:tcW w:w="528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Arial" w:eastAsia="Arial" w:hAnsi="Arial"/>
                <w:sz w:val="17"/>
              </w:rPr>
            </w:pPr>
            <w:r>
              <w:rPr>
                <w:rFonts w:ascii="Arial" w:eastAsia="Arial" w:hAnsi="Arial"/>
                <w:sz w:val="17"/>
              </w:rPr>
              <w:t>Elektrischer Anschlusswert</w:t>
            </w:r>
          </w:p>
        </w:tc>
        <w:tc>
          <w:tcPr>
            <w:tcW w:w="20" w:type="dxa"/>
            <w:shd w:val="clear" w:color="auto" w:fill="4A4A49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140"/>
              <w:rPr>
                <w:rFonts w:ascii="Arial" w:eastAsia="Arial" w:hAnsi="Arial"/>
                <w:sz w:val="17"/>
              </w:rPr>
            </w:pPr>
            <w:r>
              <w:rPr>
                <w:rFonts w:ascii="Arial" w:eastAsia="Arial" w:hAnsi="Arial"/>
                <w:sz w:val="17"/>
              </w:rPr>
              <w:t xml:space="preserve">230 V </w:t>
            </w:r>
            <w:r>
              <w:rPr>
                <w:rFonts w:ascii="Arial" w:eastAsia="Arial" w:hAnsi="Arial"/>
                <w:sz w:val="34"/>
                <w:vertAlign w:val="subscript"/>
              </w:rPr>
              <w:t>~</w:t>
            </w:r>
            <w:r>
              <w:rPr>
                <w:rFonts w:ascii="Arial" w:eastAsia="Arial" w:hAnsi="Arial"/>
                <w:sz w:val="17"/>
              </w:rPr>
              <w:t>1/50 Hz</w:t>
            </w:r>
          </w:p>
        </w:tc>
      </w:tr>
      <w:tr w:rsidR="00000000">
        <w:trPr>
          <w:trHeight w:val="221"/>
        </w:trPr>
        <w:tc>
          <w:tcPr>
            <w:tcW w:w="528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Arial" w:eastAsia="Arial" w:hAnsi="Arial"/>
                <w:sz w:val="17"/>
              </w:rPr>
            </w:pPr>
            <w:r>
              <w:rPr>
                <w:rFonts w:ascii="Arial" w:eastAsia="Arial" w:hAnsi="Arial"/>
                <w:sz w:val="17"/>
              </w:rPr>
              <w:t>Leistungsaufnahme / Leistungsabgabe</w:t>
            </w:r>
          </w:p>
        </w:tc>
        <w:tc>
          <w:tcPr>
            <w:tcW w:w="20" w:type="dxa"/>
            <w:shd w:val="clear" w:color="auto" w:fill="4A4A49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42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140"/>
              <w:rPr>
                <w:rFonts w:ascii="Arial" w:eastAsia="Arial" w:hAnsi="Arial"/>
                <w:w w:val="97"/>
                <w:sz w:val="17"/>
              </w:rPr>
            </w:pPr>
            <w:r>
              <w:rPr>
                <w:rFonts w:ascii="Arial" w:eastAsia="Arial" w:hAnsi="Arial"/>
                <w:w w:val="97"/>
                <w:sz w:val="17"/>
              </w:rPr>
              <w:t>2,2 kW / 1,65 kW</w:t>
            </w:r>
          </w:p>
        </w:tc>
      </w:tr>
      <w:tr w:rsidR="00000000">
        <w:trPr>
          <w:trHeight w:val="329"/>
        </w:trPr>
        <w:tc>
          <w:tcPr>
            <w:tcW w:w="528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Arial" w:eastAsia="Arial" w:hAnsi="Arial"/>
                <w:sz w:val="17"/>
              </w:rPr>
            </w:pPr>
            <w:r>
              <w:rPr>
                <w:rFonts w:ascii="Arial" w:eastAsia="Arial" w:hAnsi="Arial"/>
                <w:sz w:val="17"/>
              </w:rPr>
              <w:t>Gewicht</w:t>
            </w:r>
          </w:p>
        </w:tc>
        <w:tc>
          <w:tcPr>
            <w:tcW w:w="20" w:type="dxa"/>
            <w:shd w:val="clear" w:color="auto" w:fill="4A4A49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140"/>
              <w:rPr>
                <w:rFonts w:ascii="Arial" w:eastAsia="Arial" w:hAnsi="Arial"/>
                <w:sz w:val="17"/>
              </w:rPr>
            </w:pPr>
            <w:r>
              <w:rPr>
                <w:rFonts w:ascii="Arial" w:eastAsia="Arial" w:hAnsi="Arial"/>
                <w:sz w:val="17"/>
              </w:rPr>
              <w:t>19 kg</w:t>
            </w:r>
          </w:p>
        </w:tc>
      </w:tr>
      <w:tr w:rsidR="00000000">
        <w:trPr>
          <w:trHeight w:val="48"/>
        </w:trPr>
        <w:tc>
          <w:tcPr>
            <w:tcW w:w="528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0" w:type="dxa"/>
            <w:shd w:val="clear" w:color="auto" w:fill="4A4A49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42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</w:tbl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34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0" w:lineRule="atLeast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*unverbindliche Preisempfehlung des Herstellers inkl. 19 % MwSt.</w:t>
      </w:r>
    </w:p>
    <w:p w:rsidR="00000000" w:rsidRDefault="00A36ABA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15"/>
          <w:lang w:val="es-ES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-7924165</wp:posOffset>
            </wp:positionH>
            <wp:positionV relativeFrom="paragraph">
              <wp:posOffset>264160</wp:posOffset>
            </wp:positionV>
            <wp:extent cx="15119985" cy="374015"/>
            <wp:effectExtent l="0" t="0" r="0" b="698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985" cy="37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A36ABA">
      <w:pPr>
        <w:spacing w:line="20" w:lineRule="exact"/>
        <w:rPr>
          <w:rFonts w:ascii="Times New Roman" w:eastAsia="Times New Roman" w:hAnsi="Times New Roman"/>
        </w:rPr>
        <w:sectPr w:rsidR="00000000">
          <w:type w:val="continuous"/>
          <w:pgSz w:w="23820" w:h="16838" w:orient="landscape"/>
          <w:pgMar w:top="1175" w:right="411" w:bottom="0" w:left="400" w:header="0" w:footer="0" w:gutter="0"/>
          <w:cols w:num="3" w:space="0" w:equalWidth="0">
            <w:col w:w="5340" w:space="300"/>
            <w:col w:w="5720" w:space="720"/>
            <w:col w:w="10920"/>
          </w:cols>
          <w:docGrid w:linePitch="360"/>
        </w:sect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352" w:lineRule="exact"/>
        <w:rPr>
          <w:rFonts w:ascii="Times New Roman" w:eastAsia="Times New Roman" w:hAnsi="Times New Roman"/>
        </w:rPr>
      </w:pPr>
    </w:p>
    <w:p w:rsidR="00000000" w:rsidRDefault="00A36ABA">
      <w:pPr>
        <w:tabs>
          <w:tab w:val="left" w:pos="22900"/>
        </w:tabs>
        <w:spacing w:line="0" w:lineRule="atLeast"/>
        <w:rPr>
          <w:rFonts w:ascii="Arial" w:eastAsia="Arial" w:hAnsi="Arial"/>
          <w:color w:val="76B82A"/>
          <w:sz w:val="14"/>
        </w:rPr>
      </w:pPr>
      <w:r>
        <w:rPr>
          <w:rFonts w:ascii="Arial" w:eastAsia="Arial" w:hAnsi="Arial"/>
          <w:color w:val="76B82A"/>
          <w:sz w:val="14"/>
        </w:rPr>
        <w:t>4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color w:val="76B82A"/>
          <w:sz w:val="14"/>
        </w:rPr>
        <w:t>5</w:t>
      </w:r>
    </w:p>
    <w:p w:rsidR="00000000" w:rsidRDefault="00A36ABA">
      <w:pPr>
        <w:tabs>
          <w:tab w:val="left" w:pos="22900"/>
        </w:tabs>
        <w:spacing w:line="0" w:lineRule="atLeast"/>
        <w:rPr>
          <w:rFonts w:ascii="Arial" w:eastAsia="Arial" w:hAnsi="Arial"/>
          <w:color w:val="76B82A"/>
          <w:sz w:val="14"/>
        </w:rPr>
        <w:sectPr w:rsidR="00000000">
          <w:type w:val="continuous"/>
          <w:pgSz w:w="23820" w:h="16838" w:orient="landscape"/>
          <w:pgMar w:top="1175" w:right="411" w:bottom="0" w:left="400" w:header="0" w:footer="0" w:gutter="0"/>
          <w:cols w:space="0" w:equalWidth="0">
            <w:col w:w="23000"/>
          </w:cols>
          <w:docGrid w:linePitch="360"/>
        </w:sectPr>
      </w:pPr>
    </w:p>
    <w:tbl>
      <w:tblPr>
        <w:tblW w:w="0" w:type="auto"/>
        <w:tblInd w:w="6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7400"/>
        <w:gridCol w:w="3580"/>
      </w:tblGrid>
      <w:tr w:rsidR="00000000">
        <w:trPr>
          <w:trHeight w:val="64"/>
        </w:trPr>
        <w:tc>
          <w:tcPr>
            <w:tcW w:w="7400" w:type="dxa"/>
            <w:vMerge w:val="restart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Arial" w:eastAsia="Arial" w:hAnsi="Arial"/>
                <w:sz w:val="32"/>
              </w:rPr>
            </w:pPr>
            <w:bookmarkStart w:id="4" w:name="page4"/>
            <w:bookmarkEnd w:id="4"/>
            <w:r>
              <w:rPr>
                <w:rFonts w:ascii="Arial" w:eastAsia="Arial" w:hAnsi="Arial"/>
                <w:noProof/>
                <w:color w:val="76B82A"/>
                <w:sz w:val="14"/>
                <w:lang w:val="es-ES"/>
              </w:rPr>
              <w:drawing>
                <wp:anchor distT="0" distB="0" distL="114300" distR="114300" simplePos="0" relativeHeight="251658752" behindDoc="1" locked="0" layoutInCell="1" allowOverlap="1">
                  <wp:simplePos x="0" y="0"/>
                  <wp:positionH relativeFrom="page">
                    <wp:posOffset>4928870</wp:posOffset>
                  </wp:positionH>
                  <wp:positionV relativeFrom="page">
                    <wp:posOffset>718820</wp:posOffset>
                  </wp:positionV>
                  <wp:extent cx="2347595" cy="742950"/>
                  <wp:effectExtent l="0" t="0" r="0" b="0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7595" cy="742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Arial" w:hAnsi="Arial"/>
                <w:sz w:val="32"/>
              </w:rPr>
              <w:t>Mit komfortabler Schlauchaufnahme</w:t>
            </w:r>
          </w:p>
        </w:tc>
        <w:tc>
          <w:tcPr>
            <w:tcW w:w="358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000000">
        <w:trPr>
          <w:trHeight w:val="337"/>
        </w:trPr>
        <w:tc>
          <w:tcPr>
            <w:tcW w:w="7400" w:type="dxa"/>
            <w:vMerge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580" w:type="dxa"/>
            <w:shd w:val="clear" w:color="auto" w:fill="000000"/>
            <w:vAlign w:val="bottom"/>
          </w:tcPr>
          <w:p w:rsidR="00000000" w:rsidRDefault="00A36ABA">
            <w:pPr>
              <w:spacing w:line="0" w:lineRule="atLeast"/>
              <w:ind w:left="760"/>
              <w:rPr>
                <w:rFonts w:ascii="Arial" w:eastAsia="Arial" w:hAnsi="Arial"/>
                <w:color w:val="FFFFFF"/>
              </w:rPr>
            </w:pPr>
            <w:r>
              <w:rPr>
                <w:rFonts w:ascii="Arial" w:eastAsia="Arial" w:hAnsi="Arial"/>
                <w:color w:val="FFFFFF"/>
              </w:rPr>
              <w:t>UVP* inkl. MwSt.</w:t>
            </w:r>
          </w:p>
        </w:tc>
      </w:tr>
      <w:tr w:rsidR="00000000">
        <w:trPr>
          <w:trHeight w:val="637"/>
        </w:trPr>
        <w:tc>
          <w:tcPr>
            <w:tcW w:w="740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Arial" w:eastAsia="Arial" w:hAnsi="Arial"/>
                <w:color w:val="76B82A"/>
                <w:sz w:val="48"/>
              </w:rPr>
            </w:pPr>
            <w:r>
              <w:rPr>
                <w:rFonts w:ascii="Arial" w:eastAsia="Arial" w:hAnsi="Arial"/>
                <w:sz w:val="48"/>
              </w:rPr>
              <w:t xml:space="preserve">DER </w:t>
            </w:r>
            <w:r>
              <w:rPr>
                <w:rFonts w:ascii="Arial" w:eastAsia="Arial" w:hAnsi="Arial"/>
                <w:color w:val="76B82A"/>
                <w:sz w:val="48"/>
              </w:rPr>
              <w:t>K 1050 TS</w:t>
            </w:r>
          </w:p>
        </w:tc>
        <w:tc>
          <w:tcPr>
            <w:tcW w:w="3580" w:type="dxa"/>
            <w:shd w:val="clear" w:color="auto" w:fill="000000"/>
            <w:vAlign w:val="bottom"/>
          </w:tcPr>
          <w:p w:rsidR="00000000" w:rsidRDefault="00A36ABA">
            <w:pPr>
              <w:spacing w:line="0" w:lineRule="atLeast"/>
              <w:ind w:left="760"/>
              <w:rPr>
                <w:rFonts w:ascii="Arial" w:eastAsia="Arial" w:hAnsi="Arial"/>
                <w:color w:val="FFFFFF"/>
                <w:sz w:val="32"/>
              </w:rPr>
            </w:pPr>
            <w:r>
              <w:rPr>
                <w:rFonts w:ascii="Arial" w:eastAsia="Arial" w:hAnsi="Arial"/>
                <w:color w:val="FFFFFF"/>
                <w:sz w:val="48"/>
              </w:rPr>
              <w:t>472,</w:t>
            </w:r>
            <w:r>
              <w:rPr>
                <w:rFonts w:ascii="Arial" w:eastAsia="Arial" w:hAnsi="Arial"/>
                <w:color w:val="FFFFFF"/>
                <w:sz w:val="48"/>
              </w:rPr>
              <w:t xml:space="preserve">– </w:t>
            </w:r>
            <w:r>
              <w:rPr>
                <w:rFonts w:ascii="Arial" w:eastAsia="Arial" w:hAnsi="Arial"/>
                <w:color w:val="FFFFFF"/>
                <w:sz w:val="32"/>
              </w:rPr>
              <w:t>EURO</w:t>
            </w:r>
          </w:p>
        </w:tc>
      </w:tr>
      <w:tr w:rsidR="00000000">
        <w:trPr>
          <w:trHeight w:val="63"/>
        </w:trPr>
        <w:tc>
          <w:tcPr>
            <w:tcW w:w="740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580" w:type="dxa"/>
            <w:shd w:val="clear" w:color="auto" w:fill="000000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</w:tbl>
    <w:p w:rsidR="00000000" w:rsidRDefault="00A36ABA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5"/>
          <w:lang w:val="es-ES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-253365</wp:posOffset>
            </wp:positionH>
            <wp:positionV relativeFrom="paragraph">
              <wp:posOffset>73025</wp:posOffset>
            </wp:positionV>
            <wp:extent cx="15119985" cy="8450580"/>
            <wp:effectExtent l="0" t="0" r="0" b="762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985" cy="8450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53" w:lineRule="exact"/>
        <w:rPr>
          <w:rFonts w:ascii="Times New Roman" w:eastAsia="Times New Roman" w:hAnsi="Times New Roman"/>
        </w:rPr>
      </w:pPr>
    </w:p>
    <w:tbl>
      <w:tblPr>
        <w:tblW w:w="0" w:type="auto"/>
        <w:tblInd w:w="8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3580"/>
        <w:gridCol w:w="2040"/>
        <w:gridCol w:w="1860"/>
      </w:tblGrid>
      <w:tr w:rsidR="00000000">
        <w:trPr>
          <w:trHeight w:val="307"/>
        </w:trPr>
        <w:tc>
          <w:tcPr>
            <w:tcW w:w="3580" w:type="dxa"/>
            <w:shd w:val="clear" w:color="auto" w:fill="EDEDED"/>
            <w:vAlign w:val="bottom"/>
          </w:tcPr>
          <w:p w:rsidR="00000000" w:rsidRDefault="00A36ABA">
            <w:pPr>
              <w:spacing w:line="0" w:lineRule="atLeast"/>
              <w:ind w:right="3260"/>
              <w:jc w:val="right"/>
              <w:rPr>
                <w:rFonts w:ascii="Arial" w:eastAsia="Arial" w:hAnsi="Arial"/>
                <w:color w:val="FFFFFF"/>
              </w:rPr>
            </w:pPr>
            <w:r>
              <w:rPr>
                <w:rFonts w:ascii="Arial" w:eastAsia="Arial" w:hAnsi="Arial"/>
                <w:color w:val="FFFFFF"/>
              </w:rPr>
              <w:t>1.</w:t>
            </w:r>
          </w:p>
        </w:tc>
        <w:tc>
          <w:tcPr>
            <w:tcW w:w="204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right="1640"/>
              <w:jc w:val="right"/>
              <w:rPr>
                <w:rFonts w:ascii="Arial" w:eastAsia="Arial" w:hAnsi="Arial"/>
                <w:color w:val="FFFFFF"/>
              </w:rPr>
            </w:pPr>
            <w:r>
              <w:rPr>
                <w:rFonts w:ascii="Arial" w:eastAsia="Arial" w:hAnsi="Arial"/>
                <w:color w:val="FFFFFF"/>
              </w:rPr>
              <w:t>2.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jc w:val="right"/>
              <w:rPr>
                <w:rFonts w:ascii="Arial" w:eastAsia="Arial" w:hAnsi="Arial"/>
                <w:color w:val="FFFFFF"/>
              </w:rPr>
            </w:pPr>
            <w:r>
              <w:rPr>
                <w:rFonts w:ascii="Arial" w:eastAsia="Arial" w:hAnsi="Arial"/>
                <w:color w:val="FFFFFF"/>
              </w:rPr>
              <w:t>3.</w:t>
            </w:r>
          </w:p>
        </w:tc>
      </w:tr>
      <w:tr w:rsidR="00000000">
        <w:trPr>
          <w:trHeight w:val="2411"/>
        </w:trPr>
        <w:tc>
          <w:tcPr>
            <w:tcW w:w="3580" w:type="dxa"/>
            <w:shd w:val="clear" w:color="auto" w:fill="EDEDED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4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6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000000" w:rsidRDefault="00A36ABA">
      <w:pPr>
        <w:rPr>
          <w:rFonts w:ascii="Times New Roman" w:eastAsia="Times New Roman" w:hAnsi="Times New Roman"/>
          <w:sz w:val="24"/>
        </w:rPr>
        <w:sectPr w:rsidR="00000000">
          <w:pgSz w:w="23820" w:h="16838" w:orient="landscape"/>
          <w:pgMar w:top="1175" w:right="411" w:bottom="0" w:left="400" w:header="0" w:footer="0" w:gutter="0"/>
          <w:cols w:space="0" w:equalWidth="0">
            <w:col w:w="23000"/>
          </w:cols>
          <w:docGrid w:linePitch="360"/>
        </w:sectPr>
      </w:pPr>
    </w:p>
    <w:p w:rsidR="00000000" w:rsidRDefault="00A36ABA">
      <w:pPr>
        <w:spacing w:line="4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0" w:lineRule="atLeast"/>
        <w:ind w:left="280"/>
        <w:rPr>
          <w:rFonts w:ascii="Arial" w:eastAsia="Arial" w:hAnsi="Arial"/>
          <w:color w:val="FFFFFF"/>
          <w:sz w:val="24"/>
        </w:rPr>
      </w:pPr>
      <w:r>
        <w:rPr>
          <w:rFonts w:ascii="Arial" w:eastAsia="Arial" w:hAnsi="Arial"/>
          <w:color w:val="FFFFFF"/>
          <w:sz w:val="24"/>
        </w:rPr>
        <w:t>TECHNISCHE VORTEILE</w:t>
      </w:r>
    </w:p>
    <w:p w:rsidR="00000000" w:rsidRDefault="00A36ABA">
      <w:pPr>
        <w:spacing w:line="145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0" w:lineRule="atLeast"/>
        <w:ind w:left="280"/>
        <w:rPr>
          <w:rFonts w:ascii="Arial" w:eastAsia="Arial" w:hAnsi="Arial"/>
          <w:color w:val="FFFFFF"/>
        </w:rPr>
      </w:pPr>
      <w:r>
        <w:rPr>
          <w:rFonts w:ascii="Arial" w:eastAsia="Arial" w:hAnsi="Arial"/>
          <w:color w:val="FFFFFF"/>
        </w:rPr>
        <w:t>1. HOCHWERTIGER MESSING-PUMP</w:t>
      </w:r>
      <w:r>
        <w:rPr>
          <w:rFonts w:ascii="Arial" w:eastAsia="Arial" w:hAnsi="Arial"/>
          <w:color w:val="FFFFFF"/>
        </w:rPr>
        <w:t>ENKOPF</w:t>
      </w:r>
    </w:p>
    <w:p w:rsidR="00000000" w:rsidRDefault="00A36ABA">
      <w:pPr>
        <w:spacing w:line="1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0" w:lineRule="atLeast"/>
        <w:ind w:left="480"/>
        <w:rPr>
          <w:rFonts w:ascii="Arial" w:eastAsia="Arial" w:hAnsi="Arial"/>
          <w:color w:val="FFFFFF"/>
          <w:sz w:val="19"/>
        </w:rPr>
      </w:pPr>
      <w:r>
        <w:rPr>
          <w:rFonts w:ascii="Arial" w:eastAsia="Arial" w:hAnsi="Arial"/>
          <w:color w:val="FFFFFF"/>
          <w:sz w:val="19"/>
        </w:rPr>
        <w:t>Mit Leckage-Rückführungssystem und Totalstop-System.</w:t>
      </w:r>
    </w:p>
    <w:p w:rsidR="00000000" w:rsidRDefault="00A36ABA">
      <w:pPr>
        <w:spacing w:line="220" w:lineRule="exact"/>
        <w:rPr>
          <w:rFonts w:ascii="Times New Roman" w:eastAsia="Times New Roman" w:hAnsi="Times New Roman"/>
        </w:rPr>
      </w:pPr>
    </w:p>
    <w:p w:rsidR="00000000" w:rsidRDefault="00A36ABA">
      <w:pPr>
        <w:numPr>
          <w:ilvl w:val="0"/>
          <w:numId w:val="2"/>
        </w:numPr>
        <w:tabs>
          <w:tab w:val="left" w:pos="481"/>
        </w:tabs>
        <w:spacing w:line="266" w:lineRule="auto"/>
        <w:ind w:left="480" w:right="420" w:hanging="200"/>
        <w:rPr>
          <w:rFonts w:ascii="Arial" w:eastAsia="Arial" w:hAnsi="Arial"/>
          <w:color w:val="FFFFFF"/>
        </w:rPr>
      </w:pPr>
      <w:r>
        <w:rPr>
          <w:rFonts w:ascii="Arial" w:eastAsia="Arial" w:hAnsi="Arial"/>
          <w:color w:val="FFFFFF"/>
        </w:rPr>
        <w:t>AUSGEREIFTES ORDNUNGSSYSTEM Platzsparendes Ordnungsmodul zum Verstauen der Sicherheits-Abschaltpistole und Lanzen.</w:t>
      </w:r>
    </w:p>
    <w:p w:rsidR="00000000" w:rsidRDefault="00A36ABA">
      <w:pPr>
        <w:spacing w:line="153" w:lineRule="exact"/>
        <w:rPr>
          <w:rFonts w:ascii="Arial" w:eastAsia="Arial" w:hAnsi="Arial"/>
          <w:color w:val="FFFFFF"/>
        </w:rPr>
      </w:pPr>
    </w:p>
    <w:p w:rsidR="00000000" w:rsidRDefault="00A36ABA">
      <w:pPr>
        <w:numPr>
          <w:ilvl w:val="0"/>
          <w:numId w:val="2"/>
        </w:numPr>
        <w:tabs>
          <w:tab w:val="left" w:pos="471"/>
        </w:tabs>
        <w:spacing w:line="307" w:lineRule="auto"/>
        <w:ind w:left="480" w:right="1260" w:hanging="200"/>
        <w:rPr>
          <w:rFonts w:ascii="Arial" w:eastAsia="Arial" w:hAnsi="Arial"/>
          <w:color w:val="FFFFFF"/>
          <w:sz w:val="18"/>
        </w:rPr>
      </w:pPr>
      <w:r>
        <w:rPr>
          <w:rFonts w:ascii="Arial" w:eastAsia="Arial" w:hAnsi="Arial"/>
          <w:color w:val="FFFFFF"/>
          <w:sz w:val="18"/>
        </w:rPr>
        <w:t>KOMPFORTABLE SCHLAUCHAUFNAHME Praktische Halterung zur Aufwicklung des Hochdru</w:t>
      </w:r>
      <w:r>
        <w:rPr>
          <w:rFonts w:ascii="Arial" w:eastAsia="Arial" w:hAnsi="Arial"/>
          <w:color w:val="FFFFFF"/>
          <w:sz w:val="18"/>
        </w:rPr>
        <w:t>ckschlauchs.</w:t>
      </w:r>
    </w:p>
    <w:p w:rsidR="00000000" w:rsidRDefault="00A36ABA">
      <w:pPr>
        <w:spacing w:line="40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color w:val="FFFFFF"/>
          <w:sz w:val="18"/>
        </w:rPr>
        <w:br w:type="column"/>
      </w:r>
    </w:p>
    <w:p w:rsidR="00000000" w:rsidRDefault="00A36ABA">
      <w:pPr>
        <w:spacing w:line="0" w:lineRule="atLeast"/>
        <w:rPr>
          <w:rFonts w:ascii="Arial" w:eastAsia="Arial" w:hAnsi="Arial"/>
          <w:color w:val="FFFFFF"/>
          <w:sz w:val="24"/>
        </w:rPr>
      </w:pPr>
      <w:r>
        <w:rPr>
          <w:rFonts w:ascii="Arial" w:eastAsia="Arial" w:hAnsi="Arial"/>
          <w:color w:val="FFFFFF"/>
          <w:sz w:val="24"/>
        </w:rPr>
        <w:t>EINSATZBEREICH</w:t>
      </w:r>
    </w:p>
    <w:p w:rsidR="00000000" w:rsidRDefault="00A36ABA">
      <w:pPr>
        <w:spacing w:line="145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79" w:lineRule="auto"/>
        <w:ind w:right="1320"/>
        <w:rPr>
          <w:rFonts w:ascii="Arial" w:eastAsia="Arial" w:hAnsi="Arial"/>
          <w:color w:val="FFFFFF"/>
        </w:rPr>
      </w:pPr>
      <w:r>
        <w:rPr>
          <w:rFonts w:ascii="Arial" w:eastAsia="Arial" w:hAnsi="Arial"/>
          <w:color w:val="FFFFFF"/>
        </w:rPr>
        <w:t>Der K 1050 TS ist speziell für den privaten Gebrauch rund um Haus und Garten konzipiert.</w:t>
      </w:r>
    </w:p>
    <w:p w:rsidR="00000000" w:rsidRDefault="00A36ABA">
      <w:pPr>
        <w:spacing w:line="288" w:lineRule="exact"/>
        <w:rPr>
          <w:rFonts w:ascii="Times New Roman" w:eastAsia="Times New Roman" w:hAnsi="Times New Roman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3960"/>
        <w:gridCol w:w="1000"/>
      </w:tblGrid>
      <w:tr w:rsidR="00000000">
        <w:trPr>
          <w:trHeight w:val="311"/>
        </w:trPr>
        <w:tc>
          <w:tcPr>
            <w:tcW w:w="396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Arial" w:eastAsia="Arial" w:hAnsi="Arial"/>
                <w:color w:val="FFFFFF"/>
                <w:sz w:val="24"/>
              </w:rPr>
            </w:pPr>
            <w:r>
              <w:rPr>
                <w:rFonts w:ascii="Arial" w:eastAsia="Arial" w:hAnsi="Arial"/>
                <w:color w:val="FFFFFF"/>
                <w:sz w:val="24"/>
              </w:rPr>
              <w:t>LIEFERUMFANG</w:t>
            </w:r>
          </w:p>
        </w:tc>
        <w:tc>
          <w:tcPr>
            <w:tcW w:w="100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140"/>
              <w:rPr>
                <w:rFonts w:ascii="Arial" w:eastAsia="Arial" w:hAnsi="Arial"/>
                <w:color w:val="FFFFFF"/>
              </w:rPr>
            </w:pPr>
            <w:r>
              <w:rPr>
                <w:rFonts w:ascii="Arial" w:eastAsia="Arial" w:hAnsi="Arial"/>
                <w:color w:val="FFFFFF"/>
              </w:rPr>
              <w:t>Art.-Nr.</w:t>
            </w:r>
          </w:p>
        </w:tc>
      </w:tr>
      <w:tr w:rsidR="00000000">
        <w:trPr>
          <w:trHeight w:val="368"/>
        </w:trPr>
        <w:tc>
          <w:tcPr>
            <w:tcW w:w="396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220"/>
              <w:rPr>
                <w:rFonts w:ascii="Arial" w:eastAsia="Arial" w:hAnsi="Arial"/>
                <w:color w:val="FFFFFF"/>
              </w:rPr>
            </w:pPr>
            <w:r>
              <w:rPr>
                <w:rFonts w:ascii="Arial" w:eastAsia="Arial" w:hAnsi="Arial"/>
                <w:color w:val="FFFFFF"/>
              </w:rPr>
              <w:t>Hochdruckschlauch NW 6, Länge 8 m</w:t>
            </w:r>
          </w:p>
        </w:tc>
        <w:tc>
          <w:tcPr>
            <w:tcW w:w="100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140"/>
              <w:rPr>
                <w:rFonts w:ascii="Arial" w:eastAsia="Arial" w:hAnsi="Arial"/>
                <w:color w:val="FFFFFF"/>
              </w:rPr>
            </w:pPr>
            <w:r>
              <w:rPr>
                <w:rFonts w:ascii="Arial" w:eastAsia="Arial" w:hAnsi="Arial"/>
                <w:color w:val="FFFFFF"/>
              </w:rPr>
              <w:t>41.054 1</w:t>
            </w:r>
          </w:p>
        </w:tc>
      </w:tr>
      <w:tr w:rsidR="00000000">
        <w:trPr>
          <w:trHeight w:val="335"/>
        </w:trPr>
        <w:tc>
          <w:tcPr>
            <w:tcW w:w="396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220"/>
              <w:rPr>
                <w:rFonts w:ascii="Arial" w:eastAsia="Arial" w:hAnsi="Arial"/>
                <w:color w:val="FFFFFF"/>
              </w:rPr>
            </w:pPr>
            <w:r>
              <w:rPr>
                <w:rFonts w:ascii="Arial" w:eastAsia="Arial" w:hAnsi="Arial"/>
                <w:color w:val="FFFFFF"/>
              </w:rPr>
              <w:t>Sicherheits-Abschaltpistole M2000</w:t>
            </w:r>
          </w:p>
        </w:tc>
        <w:tc>
          <w:tcPr>
            <w:tcW w:w="100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140"/>
              <w:rPr>
                <w:rFonts w:ascii="Arial" w:eastAsia="Arial" w:hAnsi="Arial"/>
                <w:color w:val="FFFFFF"/>
              </w:rPr>
            </w:pPr>
            <w:r>
              <w:rPr>
                <w:rFonts w:ascii="Arial" w:eastAsia="Arial" w:hAnsi="Arial"/>
                <w:color w:val="FFFFFF"/>
              </w:rPr>
              <w:t>12.475</w:t>
            </w:r>
          </w:p>
        </w:tc>
      </w:tr>
      <w:tr w:rsidR="00000000">
        <w:trPr>
          <w:trHeight w:val="260"/>
        </w:trPr>
        <w:tc>
          <w:tcPr>
            <w:tcW w:w="396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220"/>
              <w:rPr>
                <w:rFonts w:ascii="Arial" w:eastAsia="Arial" w:hAnsi="Arial"/>
                <w:color w:val="FFFFFF"/>
              </w:rPr>
            </w:pPr>
            <w:r>
              <w:rPr>
                <w:rFonts w:ascii="Arial" w:eastAsia="Arial" w:hAnsi="Arial"/>
                <w:color w:val="FFFFFF"/>
              </w:rPr>
              <w:t>mit Schnellwechsel-Stecksy</w:t>
            </w:r>
            <w:r>
              <w:rPr>
                <w:rFonts w:ascii="Arial" w:eastAsia="Arial" w:hAnsi="Arial"/>
                <w:color w:val="FFFFFF"/>
              </w:rPr>
              <w:t>stem</w:t>
            </w:r>
          </w:p>
        </w:tc>
        <w:tc>
          <w:tcPr>
            <w:tcW w:w="100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000000">
        <w:trPr>
          <w:trHeight w:val="333"/>
        </w:trPr>
        <w:tc>
          <w:tcPr>
            <w:tcW w:w="396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220"/>
              <w:rPr>
                <w:rFonts w:ascii="Arial" w:eastAsia="Arial" w:hAnsi="Arial"/>
                <w:color w:val="FFFFFF"/>
              </w:rPr>
            </w:pPr>
            <w:r>
              <w:rPr>
                <w:rFonts w:ascii="Arial" w:eastAsia="Arial" w:hAnsi="Arial"/>
                <w:color w:val="FFFFFF"/>
              </w:rPr>
              <w:t>Schmutzkillerlanze mit Edelstahlrohr</w:t>
            </w:r>
          </w:p>
        </w:tc>
        <w:tc>
          <w:tcPr>
            <w:tcW w:w="100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140"/>
              <w:rPr>
                <w:rFonts w:ascii="Arial" w:eastAsia="Arial" w:hAnsi="Arial"/>
                <w:color w:val="FFFFFF"/>
                <w:w w:val="93"/>
              </w:rPr>
            </w:pPr>
            <w:r>
              <w:rPr>
                <w:rFonts w:ascii="Arial" w:eastAsia="Arial" w:hAnsi="Arial"/>
                <w:color w:val="FFFFFF"/>
                <w:w w:val="93"/>
              </w:rPr>
              <w:t>42.403-03</w:t>
            </w:r>
          </w:p>
        </w:tc>
      </w:tr>
      <w:tr w:rsidR="00000000">
        <w:trPr>
          <w:trHeight w:val="260"/>
        </w:trPr>
        <w:tc>
          <w:tcPr>
            <w:tcW w:w="396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220"/>
              <w:rPr>
                <w:rFonts w:ascii="Arial" w:eastAsia="Arial" w:hAnsi="Arial"/>
                <w:color w:val="FFFFFF"/>
              </w:rPr>
            </w:pPr>
            <w:r>
              <w:rPr>
                <w:rFonts w:ascii="Arial" w:eastAsia="Arial" w:hAnsi="Arial"/>
                <w:color w:val="FFFFFF"/>
              </w:rPr>
              <w:t>und Schnellwechsel-Stecksystem</w:t>
            </w:r>
          </w:p>
        </w:tc>
        <w:tc>
          <w:tcPr>
            <w:tcW w:w="100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000000">
        <w:trPr>
          <w:trHeight w:val="333"/>
        </w:trPr>
        <w:tc>
          <w:tcPr>
            <w:tcW w:w="396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220"/>
              <w:rPr>
                <w:rFonts w:ascii="Arial" w:eastAsia="Arial" w:hAnsi="Arial"/>
                <w:color w:val="FFFFFF"/>
              </w:rPr>
            </w:pPr>
            <w:r>
              <w:rPr>
                <w:rFonts w:ascii="Arial" w:eastAsia="Arial" w:hAnsi="Arial"/>
                <w:color w:val="FFFFFF"/>
              </w:rPr>
              <w:t>Jet-Lanze mit Edelstahlrohr</w:t>
            </w:r>
          </w:p>
        </w:tc>
        <w:tc>
          <w:tcPr>
            <w:tcW w:w="100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140"/>
              <w:rPr>
                <w:rFonts w:ascii="Arial" w:eastAsia="Arial" w:hAnsi="Arial"/>
                <w:color w:val="FFFFFF"/>
                <w:w w:val="93"/>
              </w:rPr>
            </w:pPr>
            <w:r>
              <w:rPr>
                <w:rFonts w:ascii="Arial" w:eastAsia="Arial" w:hAnsi="Arial"/>
                <w:color w:val="FFFFFF"/>
                <w:w w:val="93"/>
              </w:rPr>
              <w:t>12.900-03</w:t>
            </w:r>
          </w:p>
        </w:tc>
      </w:tr>
      <w:tr w:rsidR="00000000">
        <w:trPr>
          <w:trHeight w:val="258"/>
        </w:trPr>
        <w:tc>
          <w:tcPr>
            <w:tcW w:w="396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220"/>
              <w:rPr>
                <w:rFonts w:ascii="Arial" w:eastAsia="Arial" w:hAnsi="Arial"/>
                <w:color w:val="FFFFFF"/>
              </w:rPr>
            </w:pPr>
            <w:r>
              <w:rPr>
                <w:rFonts w:ascii="Arial" w:eastAsia="Arial" w:hAnsi="Arial"/>
                <w:color w:val="FFFFFF"/>
              </w:rPr>
              <w:t>und Schnellwechsel-Stecksystem</w:t>
            </w:r>
          </w:p>
        </w:tc>
        <w:tc>
          <w:tcPr>
            <w:tcW w:w="100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000000">
        <w:trPr>
          <w:trHeight w:val="355"/>
        </w:trPr>
        <w:tc>
          <w:tcPr>
            <w:tcW w:w="396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220"/>
              <w:rPr>
                <w:rFonts w:ascii="Arial" w:eastAsia="Arial" w:hAnsi="Arial"/>
                <w:color w:val="FFFFFF"/>
              </w:rPr>
            </w:pPr>
            <w:r>
              <w:rPr>
                <w:rFonts w:ascii="Arial" w:eastAsia="Arial" w:hAnsi="Arial"/>
                <w:color w:val="FFFFFF"/>
              </w:rPr>
              <w:t>Wassereingangssieb mit sichtbarem Filter</w:t>
            </w:r>
          </w:p>
        </w:tc>
        <w:tc>
          <w:tcPr>
            <w:tcW w:w="100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140"/>
              <w:rPr>
                <w:rFonts w:ascii="Arial" w:eastAsia="Arial" w:hAnsi="Arial"/>
                <w:color w:val="FFFFFF"/>
              </w:rPr>
            </w:pPr>
            <w:r>
              <w:rPr>
                <w:rFonts w:ascii="Arial" w:eastAsia="Arial" w:hAnsi="Arial"/>
                <w:color w:val="FFFFFF"/>
              </w:rPr>
              <w:t>13.311</w:t>
            </w:r>
          </w:p>
        </w:tc>
      </w:tr>
    </w:tbl>
    <w:p w:rsidR="00000000" w:rsidRDefault="00A36ABA">
      <w:pPr>
        <w:spacing w:line="20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color w:val="FFFFFF"/>
        </w:rPr>
        <w:br w:type="column"/>
      </w:r>
    </w:p>
    <w:p w:rsidR="00000000" w:rsidRDefault="00A36ABA">
      <w:pPr>
        <w:spacing w:line="315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1" w:lineRule="exact"/>
        <w:rPr>
          <w:rFonts w:ascii="Times New Roman" w:eastAsia="Times New Roman" w:hAnsi="Times New Roman"/>
          <w:sz w:val="1"/>
        </w:rPr>
      </w:pPr>
    </w:p>
    <w:tbl>
      <w:tblPr>
        <w:tblW w:w="0" w:type="auto"/>
        <w:tblInd w:w="16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5280"/>
        <w:gridCol w:w="20"/>
        <w:gridCol w:w="1860"/>
      </w:tblGrid>
      <w:tr w:rsidR="00000000">
        <w:trPr>
          <w:trHeight w:val="258"/>
        </w:trPr>
        <w:tc>
          <w:tcPr>
            <w:tcW w:w="528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Arial" w:eastAsia="Arial" w:hAnsi="Arial"/>
                <w:color w:val="FFFFFF"/>
              </w:rPr>
            </w:pPr>
            <w:r>
              <w:rPr>
                <w:rFonts w:ascii="Arial" w:eastAsia="Arial" w:hAnsi="Arial"/>
                <w:color w:val="FFFFFF"/>
              </w:rPr>
              <w:t>Technische Daten</w:t>
            </w: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86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140"/>
              <w:rPr>
                <w:rFonts w:ascii="Arial" w:eastAsia="Arial" w:hAnsi="Arial"/>
                <w:color w:val="FFFFFF"/>
              </w:rPr>
            </w:pPr>
            <w:r>
              <w:rPr>
                <w:rFonts w:ascii="Arial" w:eastAsia="Arial" w:hAnsi="Arial"/>
                <w:color w:val="FFFFFF"/>
              </w:rPr>
              <w:t>K 1050 TS</w:t>
            </w:r>
          </w:p>
        </w:tc>
      </w:tr>
      <w:tr w:rsidR="00000000">
        <w:trPr>
          <w:trHeight w:val="113"/>
        </w:trPr>
        <w:tc>
          <w:tcPr>
            <w:tcW w:w="5280" w:type="dxa"/>
            <w:vMerge w:val="restart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Arial" w:eastAsia="Arial" w:hAnsi="Arial"/>
                <w:sz w:val="17"/>
              </w:rPr>
            </w:pPr>
            <w:r>
              <w:rPr>
                <w:rFonts w:ascii="Arial" w:eastAsia="Arial" w:hAnsi="Arial"/>
                <w:sz w:val="17"/>
              </w:rPr>
              <w:t>Modell</w:t>
            </w: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60" w:type="dxa"/>
            <w:vMerge w:val="restart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140"/>
              <w:rPr>
                <w:rFonts w:ascii="Arial" w:eastAsia="Arial" w:hAnsi="Arial"/>
                <w:w w:val="98"/>
                <w:sz w:val="17"/>
              </w:rPr>
            </w:pPr>
            <w:r>
              <w:rPr>
                <w:rFonts w:ascii="Arial" w:eastAsia="Arial" w:hAnsi="Arial"/>
                <w:w w:val="98"/>
                <w:sz w:val="17"/>
              </w:rPr>
              <w:t>mit Sc</w:t>
            </w:r>
            <w:r>
              <w:rPr>
                <w:rFonts w:ascii="Arial" w:eastAsia="Arial" w:hAnsi="Arial"/>
                <w:w w:val="98"/>
                <w:sz w:val="17"/>
              </w:rPr>
              <w:t>hlauchaufnahme</w:t>
            </w:r>
          </w:p>
        </w:tc>
      </w:tr>
      <w:tr w:rsidR="00000000">
        <w:trPr>
          <w:trHeight w:val="281"/>
        </w:trPr>
        <w:tc>
          <w:tcPr>
            <w:tcW w:w="5280" w:type="dxa"/>
            <w:vMerge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4A4A49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60" w:type="dxa"/>
            <w:vMerge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29"/>
        </w:trPr>
        <w:tc>
          <w:tcPr>
            <w:tcW w:w="528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Arial" w:eastAsia="Arial" w:hAnsi="Arial"/>
                <w:sz w:val="17"/>
              </w:rPr>
            </w:pPr>
            <w:r>
              <w:rPr>
                <w:rFonts w:ascii="Arial" w:eastAsia="Arial" w:hAnsi="Arial"/>
                <w:sz w:val="17"/>
              </w:rPr>
              <w:t>Art.-Nr.</w:t>
            </w:r>
          </w:p>
        </w:tc>
        <w:tc>
          <w:tcPr>
            <w:tcW w:w="20" w:type="dxa"/>
            <w:shd w:val="clear" w:color="auto" w:fill="4A4A49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6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140"/>
              <w:rPr>
                <w:rFonts w:ascii="Arial" w:eastAsia="Arial" w:hAnsi="Arial"/>
                <w:sz w:val="17"/>
              </w:rPr>
            </w:pPr>
            <w:r>
              <w:rPr>
                <w:rFonts w:ascii="Arial" w:eastAsia="Arial" w:hAnsi="Arial"/>
                <w:sz w:val="17"/>
              </w:rPr>
              <w:t>49.505 1</w:t>
            </w:r>
          </w:p>
        </w:tc>
      </w:tr>
      <w:tr w:rsidR="00000000">
        <w:trPr>
          <w:trHeight w:val="329"/>
        </w:trPr>
        <w:tc>
          <w:tcPr>
            <w:tcW w:w="528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Arial" w:eastAsia="Arial" w:hAnsi="Arial"/>
                <w:sz w:val="17"/>
              </w:rPr>
            </w:pPr>
            <w:r>
              <w:rPr>
                <w:rFonts w:ascii="Arial" w:eastAsia="Arial" w:hAnsi="Arial"/>
                <w:sz w:val="17"/>
              </w:rPr>
              <w:t>EAN-Code</w:t>
            </w:r>
          </w:p>
        </w:tc>
        <w:tc>
          <w:tcPr>
            <w:tcW w:w="20" w:type="dxa"/>
            <w:shd w:val="clear" w:color="auto" w:fill="4A4A49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6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140"/>
              <w:rPr>
                <w:rFonts w:ascii="Arial" w:eastAsia="Arial" w:hAnsi="Arial"/>
                <w:sz w:val="17"/>
              </w:rPr>
            </w:pPr>
            <w:r>
              <w:rPr>
                <w:rFonts w:ascii="Arial" w:eastAsia="Arial" w:hAnsi="Arial"/>
                <w:sz w:val="17"/>
              </w:rPr>
              <w:t>40 12314 12010 3</w:t>
            </w:r>
          </w:p>
        </w:tc>
      </w:tr>
      <w:tr w:rsidR="00000000">
        <w:trPr>
          <w:trHeight w:val="329"/>
        </w:trPr>
        <w:tc>
          <w:tcPr>
            <w:tcW w:w="528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Arial" w:eastAsia="Arial" w:hAnsi="Arial"/>
                <w:sz w:val="17"/>
              </w:rPr>
            </w:pPr>
            <w:r>
              <w:rPr>
                <w:rFonts w:ascii="Arial" w:eastAsia="Arial" w:hAnsi="Arial"/>
                <w:sz w:val="17"/>
              </w:rPr>
              <w:t>Arbeitsdruck</w:t>
            </w:r>
          </w:p>
        </w:tc>
        <w:tc>
          <w:tcPr>
            <w:tcW w:w="20" w:type="dxa"/>
            <w:shd w:val="clear" w:color="auto" w:fill="4A4A49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6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140"/>
              <w:rPr>
                <w:rFonts w:ascii="Arial" w:eastAsia="Arial" w:hAnsi="Arial"/>
                <w:sz w:val="17"/>
              </w:rPr>
            </w:pPr>
            <w:r>
              <w:rPr>
                <w:rFonts w:ascii="Arial" w:eastAsia="Arial" w:hAnsi="Arial"/>
                <w:sz w:val="17"/>
              </w:rPr>
              <w:t>130 bar / 13 MPa</w:t>
            </w:r>
          </w:p>
        </w:tc>
      </w:tr>
      <w:tr w:rsidR="00000000">
        <w:trPr>
          <w:trHeight w:val="329"/>
        </w:trPr>
        <w:tc>
          <w:tcPr>
            <w:tcW w:w="528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Arial" w:eastAsia="Arial" w:hAnsi="Arial"/>
                <w:sz w:val="17"/>
              </w:rPr>
            </w:pPr>
            <w:r>
              <w:rPr>
                <w:rFonts w:ascii="Arial" w:eastAsia="Arial" w:hAnsi="Arial"/>
                <w:sz w:val="17"/>
              </w:rPr>
              <w:t>Zulässiger Überdruck (max.)</w:t>
            </w:r>
          </w:p>
        </w:tc>
        <w:tc>
          <w:tcPr>
            <w:tcW w:w="20" w:type="dxa"/>
            <w:shd w:val="clear" w:color="auto" w:fill="4A4A49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6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140"/>
              <w:rPr>
                <w:rFonts w:ascii="Arial" w:eastAsia="Arial" w:hAnsi="Arial"/>
                <w:sz w:val="17"/>
              </w:rPr>
            </w:pPr>
            <w:r>
              <w:rPr>
                <w:rFonts w:ascii="Arial" w:eastAsia="Arial" w:hAnsi="Arial"/>
                <w:sz w:val="17"/>
              </w:rPr>
              <w:t>160 bar / 16 MPa</w:t>
            </w:r>
          </w:p>
        </w:tc>
      </w:tr>
      <w:tr w:rsidR="00000000">
        <w:trPr>
          <w:trHeight w:val="329"/>
        </w:trPr>
        <w:tc>
          <w:tcPr>
            <w:tcW w:w="528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Arial" w:eastAsia="Arial" w:hAnsi="Arial"/>
                <w:sz w:val="17"/>
              </w:rPr>
            </w:pPr>
            <w:r>
              <w:rPr>
                <w:rFonts w:ascii="Arial" w:eastAsia="Arial" w:hAnsi="Arial"/>
                <w:sz w:val="17"/>
              </w:rPr>
              <w:t>Wasserleistung</w:t>
            </w:r>
          </w:p>
        </w:tc>
        <w:tc>
          <w:tcPr>
            <w:tcW w:w="20" w:type="dxa"/>
            <w:shd w:val="clear" w:color="auto" w:fill="4A4A49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6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140"/>
              <w:rPr>
                <w:rFonts w:ascii="Arial" w:eastAsia="Arial" w:hAnsi="Arial"/>
                <w:sz w:val="17"/>
              </w:rPr>
            </w:pPr>
            <w:r>
              <w:rPr>
                <w:rFonts w:ascii="Arial" w:eastAsia="Arial" w:hAnsi="Arial"/>
                <w:sz w:val="17"/>
              </w:rPr>
              <w:t>7,5 l/min (450 l/h)</w:t>
            </w:r>
          </w:p>
        </w:tc>
      </w:tr>
      <w:tr w:rsidR="00000000">
        <w:trPr>
          <w:trHeight w:val="329"/>
        </w:trPr>
        <w:tc>
          <w:tcPr>
            <w:tcW w:w="528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Arial" w:eastAsia="Arial" w:hAnsi="Arial"/>
                <w:sz w:val="17"/>
              </w:rPr>
            </w:pPr>
            <w:r>
              <w:rPr>
                <w:rFonts w:ascii="Arial" w:eastAsia="Arial" w:hAnsi="Arial"/>
                <w:sz w:val="17"/>
              </w:rPr>
              <w:t>Motordrehzahl</w:t>
            </w:r>
          </w:p>
        </w:tc>
        <w:tc>
          <w:tcPr>
            <w:tcW w:w="20" w:type="dxa"/>
            <w:shd w:val="clear" w:color="auto" w:fill="4A4A49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6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140"/>
              <w:rPr>
                <w:rFonts w:ascii="Arial" w:eastAsia="Arial" w:hAnsi="Arial"/>
                <w:sz w:val="17"/>
              </w:rPr>
            </w:pPr>
            <w:r>
              <w:rPr>
                <w:rFonts w:ascii="Arial" w:eastAsia="Arial" w:hAnsi="Arial"/>
                <w:sz w:val="17"/>
              </w:rPr>
              <w:t>2.800 U/min</w:t>
            </w:r>
          </w:p>
        </w:tc>
      </w:tr>
      <w:tr w:rsidR="00000000">
        <w:trPr>
          <w:trHeight w:val="437"/>
        </w:trPr>
        <w:tc>
          <w:tcPr>
            <w:tcW w:w="528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Arial" w:eastAsia="Arial" w:hAnsi="Arial"/>
                <w:sz w:val="17"/>
              </w:rPr>
            </w:pPr>
            <w:r>
              <w:rPr>
                <w:rFonts w:ascii="Arial" w:eastAsia="Arial" w:hAnsi="Arial"/>
                <w:sz w:val="17"/>
              </w:rPr>
              <w:t>Elektrischer Anschlusswert</w:t>
            </w:r>
          </w:p>
        </w:tc>
        <w:tc>
          <w:tcPr>
            <w:tcW w:w="20" w:type="dxa"/>
            <w:shd w:val="clear" w:color="auto" w:fill="4A4A49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6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140"/>
              <w:rPr>
                <w:rFonts w:ascii="Arial" w:eastAsia="Arial" w:hAnsi="Arial"/>
                <w:sz w:val="17"/>
              </w:rPr>
            </w:pPr>
            <w:r>
              <w:rPr>
                <w:rFonts w:ascii="Arial" w:eastAsia="Arial" w:hAnsi="Arial"/>
                <w:sz w:val="17"/>
              </w:rPr>
              <w:t xml:space="preserve">230 V </w:t>
            </w:r>
            <w:r>
              <w:rPr>
                <w:rFonts w:ascii="Arial" w:eastAsia="Arial" w:hAnsi="Arial"/>
                <w:sz w:val="34"/>
                <w:vertAlign w:val="subscript"/>
              </w:rPr>
              <w:t>~</w:t>
            </w:r>
            <w:r>
              <w:rPr>
                <w:rFonts w:ascii="Arial" w:eastAsia="Arial" w:hAnsi="Arial"/>
                <w:sz w:val="17"/>
              </w:rPr>
              <w:t>1/50 Hz</w:t>
            </w:r>
          </w:p>
        </w:tc>
      </w:tr>
      <w:tr w:rsidR="00000000">
        <w:trPr>
          <w:trHeight w:val="221"/>
        </w:trPr>
        <w:tc>
          <w:tcPr>
            <w:tcW w:w="528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Arial" w:eastAsia="Arial" w:hAnsi="Arial"/>
                <w:sz w:val="17"/>
              </w:rPr>
            </w:pPr>
            <w:r>
              <w:rPr>
                <w:rFonts w:ascii="Arial" w:eastAsia="Arial" w:hAnsi="Arial"/>
                <w:sz w:val="17"/>
              </w:rPr>
              <w:t>Leistungsaufnahme / Leistungsabgabe</w:t>
            </w:r>
          </w:p>
        </w:tc>
        <w:tc>
          <w:tcPr>
            <w:tcW w:w="20" w:type="dxa"/>
            <w:shd w:val="clear" w:color="auto" w:fill="4A4A49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86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140"/>
              <w:rPr>
                <w:rFonts w:ascii="Arial" w:eastAsia="Arial" w:hAnsi="Arial"/>
                <w:sz w:val="17"/>
              </w:rPr>
            </w:pPr>
            <w:r>
              <w:rPr>
                <w:rFonts w:ascii="Arial" w:eastAsia="Arial" w:hAnsi="Arial"/>
                <w:sz w:val="17"/>
              </w:rPr>
              <w:t>2,2 kW / 1,65 kW</w:t>
            </w:r>
          </w:p>
        </w:tc>
      </w:tr>
      <w:tr w:rsidR="00000000">
        <w:trPr>
          <w:trHeight w:val="329"/>
        </w:trPr>
        <w:tc>
          <w:tcPr>
            <w:tcW w:w="528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Arial" w:eastAsia="Arial" w:hAnsi="Arial"/>
                <w:sz w:val="17"/>
              </w:rPr>
            </w:pPr>
            <w:r>
              <w:rPr>
                <w:rFonts w:ascii="Arial" w:eastAsia="Arial" w:hAnsi="Arial"/>
                <w:sz w:val="17"/>
              </w:rPr>
              <w:t>Gewicht</w:t>
            </w:r>
          </w:p>
        </w:tc>
        <w:tc>
          <w:tcPr>
            <w:tcW w:w="20" w:type="dxa"/>
            <w:shd w:val="clear" w:color="auto" w:fill="4A4A49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6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140"/>
              <w:rPr>
                <w:rFonts w:ascii="Arial" w:eastAsia="Arial" w:hAnsi="Arial"/>
                <w:sz w:val="17"/>
              </w:rPr>
            </w:pPr>
            <w:r>
              <w:rPr>
                <w:rFonts w:ascii="Arial" w:eastAsia="Arial" w:hAnsi="Arial"/>
                <w:sz w:val="17"/>
              </w:rPr>
              <w:t>21 kg</w:t>
            </w:r>
          </w:p>
        </w:tc>
      </w:tr>
      <w:tr w:rsidR="00000000">
        <w:trPr>
          <w:trHeight w:val="48"/>
        </w:trPr>
        <w:tc>
          <w:tcPr>
            <w:tcW w:w="528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0" w:type="dxa"/>
            <w:shd w:val="clear" w:color="auto" w:fill="4A4A49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86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</w:tbl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2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0" w:lineRule="atLeast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*unverbindliche Preisempfehlung des Herstellers inkl. 19 % MwSt.</w:t>
      </w:r>
    </w:p>
    <w:p w:rsidR="00000000" w:rsidRDefault="00A36ABA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15"/>
          <w:lang w:val="es-ES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-7924165</wp:posOffset>
            </wp:positionH>
            <wp:positionV relativeFrom="paragraph">
              <wp:posOffset>264160</wp:posOffset>
            </wp:positionV>
            <wp:extent cx="15119985" cy="374015"/>
            <wp:effectExtent l="0" t="0" r="0" b="6985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985" cy="37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A36ABA">
      <w:pPr>
        <w:spacing w:line="20" w:lineRule="exact"/>
        <w:rPr>
          <w:rFonts w:ascii="Times New Roman" w:eastAsia="Times New Roman" w:hAnsi="Times New Roman"/>
        </w:rPr>
        <w:sectPr w:rsidR="00000000">
          <w:type w:val="continuous"/>
          <w:pgSz w:w="23820" w:h="16838" w:orient="landscape"/>
          <w:pgMar w:top="1175" w:right="411" w:bottom="0" w:left="400" w:header="0" w:footer="0" w:gutter="0"/>
          <w:cols w:num="3" w:space="0" w:equalWidth="0">
            <w:col w:w="5340" w:space="300"/>
            <w:col w:w="5720" w:space="720"/>
            <w:col w:w="10920"/>
          </w:cols>
          <w:docGrid w:linePitch="360"/>
        </w:sect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352" w:lineRule="exact"/>
        <w:rPr>
          <w:rFonts w:ascii="Times New Roman" w:eastAsia="Times New Roman" w:hAnsi="Times New Roman"/>
        </w:rPr>
      </w:pPr>
    </w:p>
    <w:p w:rsidR="00000000" w:rsidRDefault="00A36ABA">
      <w:pPr>
        <w:tabs>
          <w:tab w:val="left" w:pos="22900"/>
        </w:tabs>
        <w:spacing w:line="0" w:lineRule="atLeast"/>
        <w:rPr>
          <w:rFonts w:ascii="Arial" w:eastAsia="Arial" w:hAnsi="Arial"/>
          <w:color w:val="76B82A"/>
          <w:sz w:val="14"/>
        </w:rPr>
      </w:pPr>
      <w:r>
        <w:rPr>
          <w:rFonts w:ascii="Arial" w:eastAsia="Arial" w:hAnsi="Arial"/>
          <w:color w:val="76B82A"/>
          <w:sz w:val="14"/>
        </w:rPr>
        <w:t>6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color w:val="76B82A"/>
          <w:sz w:val="14"/>
        </w:rPr>
        <w:t>7</w:t>
      </w:r>
    </w:p>
    <w:p w:rsidR="00000000" w:rsidRDefault="00A36ABA">
      <w:pPr>
        <w:tabs>
          <w:tab w:val="left" w:pos="22900"/>
        </w:tabs>
        <w:spacing w:line="0" w:lineRule="atLeast"/>
        <w:rPr>
          <w:rFonts w:ascii="Arial" w:eastAsia="Arial" w:hAnsi="Arial"/>
          <w:color w:val="76B82A"/>
          <w:sz w:val="14"/>
        </w:rPr>
        <w:sectPr w:rsidR="00000000">
          <w:type w:val="continuous"/>
          <w:pgSz w:w="23820" w:h="16838" w:orient="landscape"/>
          <w:pgMar w:top="1175" w:right="411" w:bottom="0" w:left="400" w:header="0" w:footer="0" w:gutter="0"/>
          <w:cols w:space="0" w:equalWidth="0">
            <w:col w:w="23000"/>
          </w:cols>
          <w:docGrid w:linePitch="360"/>
        </w:sectPr>
      </w:pPr>
    </w:p>
    <w:tbl>
      <w:tblPr>
        <w:tblW w:w="0" w:type="auto"/>
        <w:tblInd w:w="6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7400"/>
        <w:gridCol w:w="3580"/>
      </w:tblGrid>
      <w:tr w:rsidR="00000000">
        <w:trPr>
          <w:trHeight w:val="64"/>
        </w:trPr>
        <w:tc>
          <w:tcPr>
            <w:tcW w:w="7400" w:type="dxa"/>
            <w:vMerge w:val="restart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Arial" w:eastAsia="Arial" w:hAnsi="Arial"/>
                <w:sz w:val="32"/>
              </w:rPr>
            </w:pPr>
            <w:bookmarkStart w:id="5" w:name="page5"/>
            <w:bookmarkEnd w:id="5"/>
            <w:r>
              <w:rPr>
                <w:rFonts w:ascii="Arial" w:eastAsia="Arial" w:hAnsi="Arial"/>
                <w:noProof/>
                <w:color w:val="76B82A"/>
                <w:sz w:val="14"/>
                <w:lang w:val="es-ES"/>
              </w:rPr>
              <w:drawing>
                <wp:anchor distT="0" distB="0" distL="114300" distR="114300" simplePos="0" relativeHeight="251661824" behindDoc="1" locked="0" layoutInCell="1" allowOverlap="1">
                  <wp:simplePos x="0" y="0"/>
                  <wp:positionH relativeFrom="page">
                    <wp:posOffset>7569200</wp:posOffset>
                  </wp:positionH>
                  <wp:positionV relativeFrom="page">
                    <wp:posOffset>0</wp:posOffset>
                  </wp:positionV>
                  <wp:extent cx="7550785" cy="9627235"/>
                  <wp:effectExtent l="0" t="0" r="0" b="0"/>
                  <wp:wrapNone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0785" cy="9627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Arial" w:hAnsi="Arial"/>
                <w:sz w:val="32"/>
              </w:rPr>
              <w:t>Mit integrierter Schlauchtrommel</w:t>
            </w:r>
          </w:p>
        </w:tc>
        <w:tc>
          <w:tcPr>
            <w:tcW w:w="358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000000">
        <w:trPr>
          <w:trHeight w:val="337"/>
        </w:trPr>
        <w:tc>
          <w:tcPr>
            <w:tcW w:w="7400" w:type="dxa"/>
            <w:vMerge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580" w:type="dxa"/>
            <w:shd w:val="clear" w:color="auto" w:fill="000000"/>
            <w:vAlign w:val="bottom"/>
          </w:tcPr>
          <w:p w:rsidR="00000000" w:rsidRDefault="00A36ABA">
            <w:pPr>
              <w:spacing w:line="0" w:lineRule="atLeast"/>
              <w:ind w:left="760"/>
              <w:rPr>
                <w:rFonts w:ascii="Arial" w:eastAsia="Arial" w:hAnsi="Arial"/>
                <w:color w:val="FFFFFF"/>
              </w:rPr>
            </w:pPr>
            <w:r>
              <w:rPr>
                <w:rFonts w:ascii="Arial" w:eastAsia="Arial" w:hAnsi="Arial"/>
                <w:color w:val="FFFFFF"/>
              </w:rPr>
              <w:t>UVP* inkl. MwSt.</w:t>
            </w:r>
          </w:p>
        </w:tc>
      </w:tr>
      <w:tr w:rsidR="00000000">
        <w:trPr>
          <w:trHeight w:val="637"/>
        </w:trPr>
        <w:tc>
          <w:tcPr>
            <w:tcW w:w="740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Arial" w:eastAsia="Arial" w:hAnsi="Arial"/>
                <w:color w:val="76B82A"/>
                <w:sz w:val="48"/>
              </w:rPr>
            </w:pPr>
            <w:r>
              <w:rPr>
                <w:rFonts w:ascii="Arial" w:eastAsia="Arial" w:hAnsi="Arial"/>
                <w:sz w:val="48"/>
              </w:rPr>
              <w:t xml:space="preserve">DER </w:t>
            </w:r>
            <w:r>
              <w:rPr>
                <w:rFonts w:ascii="Arial" w:eastAsia="Arial" w:hAnsi="Arial"/>
                <w:color w:val="76B82A"/>
                <w:sz w:val="48"/>
              </w:rPr>
              <w:t>K 1050 TST</w:t>
            </w:r>
          </w:p>
        </w:tc>
        <w:tc>
          <w:tcPr>
            <w:tcW w:w="3580" w:type="dxa"/>
            <w:shd w:val="clear" w:color="auto" w:fill="000000"/>
            <w:vAlign w:val="bottom"/>
          </w:tcPr>
          <w:p w:rsidR="00000000" w:rsidRDefault="00A36ABA">
            <w:pPr>
              <w:spacing w:line="0" w:lineRule="atLeast"/>
              <w:ind w:left="760"/>
              <w:rPr>
                <w:rFonts w:ascii="Arial" w:eastAsia="Arial" w:hAnsi="Arial"/>
                <w:color w:val="FFFFFF"/>
                <w:sz w:val="32"/>
              </w:rPr>
            </w:pPr>
            <w:r>
              <w:rPr>
                <w:rFonts w:ascii="Arial" w:eastAsia="Arial" w:hAnsi="Arial"/>
                <w:color w:val="FFFFFF"/>
                <w:sz w:val="48"/>
              </w:rPr>
              <w:t>565,</w:t>
            </w:r>
            <w:r>
              <w:rPr>
                <w:rFonts w:ascii="Arial" w:eastAsia="Arial" w:hAnsi="Arial"/>
                <w:color w:val="FFFFFF"/>
                <w:sz w:val="48"/>
              </w:rPr>
              <w:t xml:space="preserve">– </w:t>
            </w:r>
            <w:r>
              <w:rPr>
                <w:rFonts w:ascii="Arial" w:eastAsia="Arial" w:hAnsi="Arial"/>
                <w:color w:val="FFFFFF"/>
                <w:sz w:val="32"/>
              </w:rPr>
              <w:t>EURO</w:t>
            </w:r>
          </w:p>
        </w:tc>
      </w:tr>
      <w:tr w:rsidR="00000000">
        <w:trPr>
          <w:trHeight w:val="63"/>
        </w:trPr>
        <w:tc>
          <w:tcPr>
            <w:tcW w:w="740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580" w:type="dxa"/>
            <w:shd w:val="clear" w:color="auto" w:fill="000000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</w:tbl>
    <w:p w:rsidR="00000000" w:rsidRDefault="00A36ABA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5"/>
          <w:lang w:val="es-ES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-253365</wp:posOffset>
            </wp:positionH>
            <wp:positionV relativeFrom="paragraph">
              <wp:posOffset>-652145</wp:posOffset>
            </wp:positionV>
            <wp:extent cx="7569200" cy="9175750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917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99" w:lineRule="exact"/>
        <w:rPr>
          <w:rFonts w:ascii="Times New Roman" w:eastAsia="Times New Roman" w:hAnsi="Times New Roman"/>
        </w:rPr>
      </w:pPr>
    </w:p>
    <w:tbl>
      <w:tblPr>
        <w:tblW w:w="0" w:type="auto"/>
        <w:tblInd w:w="18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1880"/>
        <w:gridCol w:w="3640"/>
        <w:gridCol w:w="1860"/>
      </w:tblGrid>
      <w:tr w:rsidR="00000000">
        <w:trPr>
          <w:trHeight w:val="261"/>
        </w:trPr>
        <w:tc>
          <w:tcPr>
            <w:tcW w:w="188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right="1675"/>
              <w:jc w:val="right"/>
              <w:rPr>
                <w:rFonts w:ascii="Arial" w:eastAsia="Arial" w:hAnsi="Arial"/>
                <w:color w:val="FFFFFF"/>
                <w:w w:val="70"/>
                <w:sz w:val="17"/>
              </w:rPr>
            </w:pPr>
            <w:r>
              <w:rPr>
                <w:rFonts w:ascii="Arial" w:eastAsia="Arial" w:hAnsi="Arial"/>
                <w:color w:val="FFFFFF"/>
                <w:w w:val="70"/>
                <w:sz w:val="17"/>
              </w:rPr>
              <w:t>1.</w:t>
            </w:r>
          </w:p>
        </w:tc>
        <w:tc>
          <w:tcPr>
            <w:tcW w:w="364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right="1640"/>
              <w:jc w:val="right"/>
              <w:rPr>
                <w:rFonts w:ascii="Arial" w:eastAsia="Arial" w:hAnsi="Arial"/>
                <w:color w:val="FFFFFF"/>
              </w:rPr>
            </w:pPr>
            <w:r>
              <w:rPr>
                <w:rFonts w:ascii="Arial" w:eastAsia="Arial" w:hAnsi="Arial"/>
                <w:color w:val="FFFFFF"/>
              </w:rPr>
              <w:t>2.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jc w:val="right"/>
              <w:rPr>
                <w:rFonts w:ascii="Arial" w:eastAsia="Arial" w:hAnsi="Arial"/>
                <w:color w:val="FFFFFF"/>
              </w:rPr>
            </w:pPr>
            <w:r>
              <w:rPr>
                <w:rFonts w:ascii="Arial" w:eastAsia="Arial" w:hAnsi="Arial"/>
                <w:color w:val="FFFFFF"/>
              </w:rPr>
              <w:t>3.</w:t>
            </w:r>
          </w:p>
        </w:tc>
      </w:tr>
    </w:tbl>
    <w:p w:rsidR="00000000" w:rsidRDefault="00A36ABA">
      <w:pPr>
        <w:rPr>
          <w:rFonts w:ascii="Arial" w:eastAsia="Arial" w:hAnsi="Arial"/>
          <w:color w:val="FFFFFF"/>
        </w:rPr>
        <w:sectPr w:rsidR="00000000">
          <w:pgSz w:w="23820" w:h="16838" w:orient="landscape"/>
          <w:pgMar w:top="1175" w:right="391" w:bottom="0" w:left="400" w:header="0" w:footer="0" w:gutter="0"/>
          <w:cols w:space="0" w:equalWidth="0">
            <w:col w:w="23020"/>
          </w:cols>
          <w:docGrid w:linePitch="360"/>
        </w:sect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11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0" w:lineRule="atLeast"/>
        <w:ind w:left="280"/>
        <w:rPr>
          <w:rFonts w:ascii="Arial" w:eastAsia="Arial" w:hAnsi="Arial"/>
          <w:color w:val="FFFFFF"/>
          <w:sz w:val="24"/>
        </w:rPr>
      </w:pPr>
      <w:r>
        <w:rPr>
          <w:rFonts w:ascii="Arial" w:eastAsia="Arial" w:hAnsi="Arial"/>
          <w:color w:val="FFFFFF"/>
          <w:sz w:val="24"/>
        </w:rPr>
        <w:t>TECHNISCHE VORTEILE</w:t>
      </w:r>
    </w:p>
    <w:p w:rsidR="00000000" w:rsidRDefault="00A36ABA">
      <w:pPr>
        <w:spacing w:line="145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0" w:lineRule="atLeast"/>
        <w:ind w:left="280"/>
        <w:rPr>
          <w:rFonts w:ascii="Arial" w:eastAsia="Arial" w:hAnsi="Arial"/>
          <w:color w:val="FFFFFF"/>
        </w:rPr>
      </w:pPr>
      <w:r>
        <w:rPr>
          <w:rFonts w:ascii="Arial" w:eastAsia="Arial" w:hAnsi="Arial"/>
          <w:color w:val="FFFFFF"/>
        </w:rPr>
        <w:t>1. HOCHWERTIGER MESSING-PUMPENKOPF</w:t>
      </w:r>
    </w:p>
    <w:p w:rsidR="00000000" w:rsidRDefault="00A36ABA">
      <w:pPr>
        <w:spacing w:line="1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0" w:lineRule="atLeast"/>
        <w:ind w:left="480"/>
        <w:rPr>
          <w:rFonts w:ascii="Arial" w:eastAsia="Arial" w:hAnsi="Arial"/>
          <w:color w:val="FFFFFF"/>
          <w:sz w:val="19"/>
        </w:rPr>
      </w:pPr>
      <w:r>
        <w:rPr>
          <w:rFonts w:ascii="Arial" w:eastAsia="Arial" w:hAnsi="Arial"/>
          <w:color w:val="FFFFFF"/>
          <w:sz w:val="19"/>
        </w:rPr>
        <w:t>Mit Leckage-Rückführungssystem und Totalstop-System.</w:t>
      </w:r>
    </w:p>
    <w:p w:rsidR="00000000" w:rsidRDefault="00A36ABA">
      <w:pPr>
        <w:spacing w:line="220" w:lineRule="exact"/>
        <w:rPr>
          <w:rFonts w:ascii="Times New Roman" w:eastAsia="Times New Roman" w:hAnsi="Times New Roman"/>
        </w:rPr>
      </w:pPr>
    </w:p>
    <w:p w:rsidR="00000000" w:rsidRDefault="00A36ABA">
      <w:pPr>
        <w:numPr>
          <w:ilvl w:val="0"/>
          <w:numId w:val="3"/>
        </w:numPr>
        <w:tabs>
          <w:tab w:val="left" w:pos="481"/>
        </w:tabs>
        <w:spacing w:line="266" w:lineRule="auto"/>
        <w:ind w:left="480" w:right="420" w:hanging="200"/>
        <w:rPr>
          <w:rFonts w:ascii="Arial" w:eastAsia="Arial" w:hAnsi="Arial"/>
          <w:color w:val="FFFFFF"/>
        </w:rPr>
      </w:pPr>
      <w:r>
        <w:rPr>
          <w:rFonts w:ascii="Arial" w:eastAsia="Arial" w:hAnsi="Arial"/>
          <w:color w:val="FFFFFF"/>
        </w:rPr>
        <w:t xml:space="preserve">AUSGEREIFTES ORDNUNGSSYSTEM Platzsparendes Ordnungsmodul zum Verstauen der Sicherheits-Abschaltpistole und </w:t>
      </w:r>
      <w:r>
        <w:rPr>
          <w:rFonts w:ascii="Arial" w:eastAsia="Arial" w:hAnsi="Arial"/>
          <w:color w:val="FFFFFF"/>
        </w:rPr>
        <w:t>Lanzen.</w:t>
      </w:r>
    </w:p>
    <w:p w:rsidR="00000000" w:rsidRDefault="00A36ABA">
      <w:pPr>
        <w:spacing w:line="153" w:lineRule="exact"/>
        <w:rPr>
          <w:rFonts w:ascii="Arial" w:eastAsia="Arial" w:hAnsi="Arial"/>
          <w:color w:val="FFFFFF"/>
        </w:rPr>
      </w:pPr>
    </w:p>
    <w:p w:rsidR="00000000" w:rsidRDefault="00A36ABA">
      <w:pPr>
        <w:numPr>
          <w:ilvl w:val="0"/>
          <w:numId w:val="3"/>
        </w:numPr>
        <w:tabs>
          <w:tab w:val="left" w:pos="480"/>
        </w:tabs>
        <w:spacing w:line="0" w:lineRule="atLeast"/>
        <w:ind w:left="480" w:hanging="200"/>
        <w:rPr>
          <w:rFonts w:ascii="Arial" w:eastAsia="Arial" w:hAnsi="Arial"/>
          <w:color w:val="FFFFFF"/>
        </w:rPr>
      </w:pPr>
      <w:r>
        <w:rPr>
          <w:rFonts w:ascii="Arial" w:eastAsia="Arial" w:hAnsi="Arial"/>
          <w:color w:val="FFFFFF"/>
        </w:rPr>
        <w:t>INTEGRIERTE SCHLAUCHTROMMEL</w:t>
      </w:r>
    </w:p>
    <w:p w:rsidR="00000000" w:rsidRDefault="00A36ABA">
      <w:pPr>
        <w:spacing w:line="10" w:lineRule="exact"/>
        <w:rPr>
          <w:rFonts w:ascii="Arial" w:eastAsia="Arial" w:hAnsi="Arial"/>
          <w:color w:val="FFFFFF"/>
        </w:rPr>
      </w:pPr>
    </w:p>
    <w:p w:rsidR="00000000" w:rsidRDefault="00A36ABA">
      <w:pPr>
        <w:spacing w:line="279" w:lineRule="auto"/>
        <w:ind w:left="480" w:right="480"/>
        <w:rPr>
          <w:rFonts w:ascii="Arial" w:eastAsia="Arial" w:hAnsi="Arial"/>
          <w:color w:val="FFFFFF"/>
        </w:rPr>
      </w:pPr>
      <w:r>
        <w:rPr>
          <w:rFonts w:ascii="Arial" w:eastAsia="Arial" w:hAnsi="Arial"/>
          <w:color w:val="FFFFFF"/>
        </w:rPr>
        <w:t>Praktische Schlauchtrommel mit klappbarer Kurbel und Stahlgewebe-Hochdruckschlauch.</w:t>
      </w: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color w:val="FFFFFF"/>
        </w:rPr>
        <w:br w:type="column"/>
      </w: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11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0" w:lineRule="atLeast"/>
        <w:rPr>
          <w:rFonts w:ascii="Arial" w:eastAsia="Arial" w:hAnsi="Arial"/>
          <w:color w:val="FFFFFF"/>
          <w:sz w:val="24"/>
        </w:rPr>
      </w:pPr>
      <w:r>
        <w:rPr>
          <w:rFonts w:ascii="Arial" w:eastAsia="Arial" w:hAnsi="Arial"/>
          <w:color w:val="FFFFFF"/>
          <w:sz w:val="24"/>
        </w:rPr>
        <w:t>EINSATZBEREICH</w:t>
      </w:r>
    </w:p>
    <w:p w:rsidR="00000000" w:rsidRDefault="00A36ABA">
      <w:pPr>
        <w:spacing w:line="145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79" w:lineRule="auto"/>
        <w:ind w:right="1240"/>
        <w:rPr>
          <w:rFonts w:ascii="Arial" w:eastAsia="Arial" w:hAnsi="Arial"/>
          <w:color w:val="FFFFFF"/>
        </w:rPr>
      </w:pPr>
      <w:r>
        <w:rPr>
          <w:rFonts w:ascii="Arial" w:eastAsia="Arial" w:hAnsi="Arial"/>
          <w:color w:val="FFFFFF"/>
        </w:rPr>
        <w:t>Der K 1050 TST ist speziell für den privaten Gebrauch rund um Haus und Garten konzipiert.</w:t>
      </w:r>
    </w:p>
    <w:p w:rsidR="00000000" w:rsidRDefault="00A36ABA">
      <w:pPr>
        <w:spacing w:line="288" w:lineRule="exact"/>
        <w:rPr>
          <w:rFonts w:ascii="Times New Roman" w:eastAsia="Times New Roman" w:hAnsi="Times New Roman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3960"/>
        <w:gridCol w:w="1000"/>
      </w:tblGrid>
      <w:tr w:rsidR="00000000">
        <w:trPr>
          <w:trHeight w:val="311"/>
        </w:trPr>
        <w:tc>
          <w:tcPr>
            <w:tcW w:w="396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Arial" w:eastAsia="Arial" w:hAnsi="Arial"/>
                <w:color w:val="FFFFFF"/>
                <w:sz w:val="24"/>
              </w:rPr>
            </w:pPr>
            <w:r>
              <w:rPr>
                <w:rFonts w:ascii="Arial" w:eastAsia="Arial" w:hAnsi="Arial"/>
                <w:color w:val="FFFFFF"/>
                <w:sz w:val="24"/>
              </w:rPr>
              <w:t>LIEFERUMFANG</w:t>
            </w:r>
          </w:p>
        </w:tc>
        <w:tc>
          <w:tcPr>
            <w:tcW w:w="100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140"/>
              <w:rPr>
                <w:rFonts w:ascii="Arial" w:eastAsia="Arial" w:hAnsi="Arial"/>
                <w:color w:val="FFFFFF"/>
              </w:rPr>
            </w:pPr>
            <w:r>
              <w:rPr>
                <w:rFonts w:ascii="Arial" w:eastAsia="Arial" w:hAnsi="Arial"/>
                <w:color w:val="FFFFFF"/>
              </w:rPr>
              <w:t>Art.-Nr.</w:t>
            </w:r>
          </w:p>
        </w:tc>
      </w:tr>
      <w:tr w:rsidR="00000000">
        <w:trPr>
          <w:trHeight w:val="368"/>
        </w:trPr>
        <w:tc>
          <w:tcPr>
            <w:tcW w:w="396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220"/>
              <w:rPr>
                <w:rFonts w:ascii="Arial" w:eastAsia="Arial" w:hAnsi="Arial"/>
                <w:color w:val="FFFFFF"/>
              </w:rPr>
            </w:pPr>
            <w:r>
              <w:rPr>
                <w:rFonts w:ascii="Arial" w:eastAsia="Arial" w:hAnsi="Arial"/>
                <w:color w:val="FFFFFF"/>
              </w:rPr>
              <w:t>Hochdruckschlauch NW 6, Länge 12 m</w:t>
            </w:r>
          </w:p>
        </w:tc>
        <w:tc>
          <w:tcPr>
            <w:tcW w:w="100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140"/>
              <w:rPr>
                <w:rFonts w:ascii="Arial" w:eastAsia="Arial" w:hAnsi="Arial"/>
                <w:color w:val="FFFFFF"/>
              </w:rPr>
            </w:pPr>
            <w:r>
              <w:rPr>
                <w:rFonts w:ascii="Arial" w:eastAsia="Arial" w:hAnsi="Arial"/>
                <w:color w:val="FFFFFF"/>
              </w:rPr>
              <w:t>49.116</w:t>
            </w:r>
          </w:p>
        </w:tc>
      </w:tr>
      <w:tr w:rsidR="00000000">
        <w:trPr>
          <w:trHeight w:val="335"/>
        </w:trPr>
        <w:tc>
          <w:tcPr>
            <w:tcW w:w="396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220"/>
              <w:rPr>
                <w:rFonts w:ascii="Arial" w:eastAsia="Arial" w:hAnsi="Arial"/>
                <w:color w:val="FFFFFF"/>
              </w:rPr>
            </w:pPr>
            <w:r>
              <w:rPr>
                <w:rFonts w:ascii="Arial" w:eastAsia="Arial" w:hAnsi="Arial"/>
                <w:color w:val="FFFFFF"/>
              </w:rPr>
              <w:t>Sicherheits-Abschaltpistole M2000</w:t>
            </w:r>
          </w:p>
        </w:tc>
        <w:tc>
          <w:tcPr>
            <w:tcW w:w="100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140"/>
              <w:rPr>
                <w:rFonts w:ascii="Arial" w:eastAsia="Arial" w:hAnsi="Arial"/>
                <w:color w:val="FFFFFF"/>
              </w:rPr>
            </w:pPr>
            <w:r>
              <w:rPr>
                <w:rFonts w:ascii="Arial" w:eastAsia="Arial" w:hAnsi="Arial"/>
                <w:color w:val="FFFFFF"/>
              </w:rPr>
              <w:t>12.475</w:t>
            </w:r>
          </w:p>
        </w:tc>
      </w:tr>
      <w:tr w:rsidR="00000000">
        <w:trPr>
          <w:trHeight w:val="260"/>
        </w:trPr>
        <w:tc>
          <w:tcPr>
            <w:tcW w:w="396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220"/>
              <w:rPr>
                <w:rFonts w:ascii="Arial" w:eastAsia="Arial" w:hAnsi="Arial"/>
                <w:color w:val="FFFFFF"/>
              </w:rPr>
            </w:pPr>
            <w:r>
              <w:rPr>
                <w:rFonts w:ascii="Arial" w:eastAsia="Arial" w:hAnsi="Arial"/>
                <w:color w:val="FFFFFF"/>
              </w:rPr>
              <w:t>mit Schnellwechsel-Stecksystem</w:t>
            </w:r>
          </w:p>
        </w:tc>
        <w:tc>
          <w:tcPr>
            <w:tcW w:w="100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000000">
        <w:trPr>
          <w:trHeight w:val="333"/>
        </w:trPr>
        <w:tc>
          <w:tcPr>
            <w:tcW w:w="396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220"/>
              <w:rPr>
                <w:rFonts w:ascii="Arial" w:eastAsia="Arial" w:hAnsi="Arial"/>
                <w:color w:val="FFFFFF"/>
              </w:rPr>
            </w:pPr>
            <w:r>
              <w:rPr>
                <w:rFonts w:ascii="Arial" w:eastAsia="Arial" w:hAnsi="Arial"/>
                <w:color w:val="FFFFFF"/>
              </w:rPr>
              <w:t>Schmutzkillerlanze mit Edelstahlrohr</w:t>
            </w:r>
          </w:p>
        </w:tc>
        <w:tc>
          <w:tcPr>
            <w:tcW w:w="100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140"/>
              <w:rPr>
                <w:rFonts w:ascii="Arial" w:eastAsia="Arial" w:hAnsi="Arial"/>
                <w:color w:val="FFFFFF"/>
                <w:w w:val="93"/>
              </w:rPr>
            </w:pPr>
            <w:r>
              <w:rPr>
                <w:rFonts w:ascii="Arial" w:eastAsia="Arial" w:hAnsi="Arial"/>
                <w:color w:val="FFFFFF"/>
                <w:w w:val="93"/>
              </w:rPr>
              <w:t>42.403-03</w:t>
            </w:r>
          </w:p>
        </w:tc>
      </w:tr>
      <w:tr w:rsidR="00000000">
        <w:trPr>
          <w:trHeight w:val="260"/>
        </w:trPr>
        <w:tc>
          <w:tcPr>
            <w:tcW w:w="396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220"/>
              <w:rPr>
                <w:rFonts w:ascii="Arial" w:eastAsia="Arial" w:hAnsi="Arial"/>
                <w:color w:val="FFFFFF"/>
              </w:rPr>
            </w:pPr>
            <w:r>
              <w:rPr>
                <w:rFonts w:ascii="Arial" w:eastAsia="Arial" w:hAnsi="Arial"/>
                <w:color w:val="FFFFFF"/>
              </w:rPr>
              <w:t>und Schnellwechsel-Stecksystem</w:t>
            </w:r>
          </w:p>
        </w:tc>
        <w:tc>
          <w:tcPr>
            <w:tcW w:w="100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000000">
        <w:trPr>
          <w:trHeight w:val="333"/>
        </w:trPr>
        <w:tc>
          <w:tcPr>
            <w:tcW w:w="396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220"/>
              <w:rPr>
                <w:rFonts w:ascii="Arial" w:eastAsia="Arial" w:hAnsi="Arial"/>
                <w:color w:val="FFFFFF"/>
              </w:rPr>
            </w:pPr>
            <w:r>
              <w:rPr>
                <w:rFonts w:ascii="Arial" w:eastAsia="Arial" w:hAnsi="Arial"/>
                <w:color w:val="FFFFFF"/>
              </w:rPr>
              <w:t>Jet-Lanze mit Edelstahlrohr</w:t>
            </w:r>
          </w:p>
        </w:tc>
        <w:tc>
          <w:tcPr>
            <w:tcW w:w="100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140"/>
              <w:rPr>
                <w:rFonts w:ascii="Arial" w:eastAsia="Arial" w:hAnsi="Arial"/>
                <w:color w:val="FFFFFF"/>
                <w:w w:val="93"/>
              </w:rPr>
            </w:pPr>
            <w:r>
              <w:rPr>
                <w:rFonts w:ascii="Arial" w:eastAsia="Arial" w:hAnsi="Arial"/>
                <w:color w:val="FFFFFF"/>
                <w:w w:val="93"/>
              </w:rPr>
              <w:t>12.900-03</w:t>
            </w:r>
          </w:p>
        </w:tc>
      </w:tr>
      <w:tr w:rsidR="00000000">
        <w:trPr>
          <w:trHeight w:val="258"/>
        </w:trPr>
        <w:tc>
          <w:tcPr>
            <w:tcW w:w="396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220"/>
              <w:rPr>
                <w:rFonts w:ascii="Arial" w:eastAsia="Arial" w:hAnsi="Arial"/>
                <w:color w:val="FFFFFF"/>
              </w:rPr>
            </w:pPr>
            <w:r>
              <w:rPr>
                <w:rFonts w:ascii="Arial" w:eastAsia="Arial" w:hAnsi="Arial"/>
                <w:color w:val="FFFFFF"/>
              </w:rPr>
              <w:t>und Sch</w:t>
            </w:r>
            <w:r>
              <w:rPr>
                <w:rFonts w:ascii="Arial" w:eastAsia="Arial" w:hAnsi="Arial"/>
                <w:color w:val="FFFFFF"/>
              </w:rPr>
              <w:t>nellwechsel-Stecksystem</w:t>
            </w:r>
          </w:p>
        </w:tc>
        <w:tc>
          <w:tcPr>
            <w:tcW w:w="100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000000">
        <w:trPr>
          <w:trHeight w:val="355"/>
        </w:trPr>
        <w:tc>
          <w:tcPr>
            <w:tcW w:w="396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220"/>
              <w:rPr>
                <w:rFonts w:ascii="Arial" w:eastAsia="Arial" w:hAnsi="Arial"/>
                <w:color w:val="FFFFFF"/>
              </w:rPr>
            </w:pPr>
            <w:r>
              <w:rPr>
                <w:rFonts w:ascii="Arial" w:eastAsia="Arial" w:hAnsi="Arial"/>
                <w:color w:val="FFFFFF"/>
              </w:rPr>
              <w:t>Wassereingangssieb mit sichtbarem Filter</w:t>
            </w:r>
          </w:p>
        </w:tc>
        <w:tc>
          <w:tcPr>
            <w:tcW w:w="100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140"/>
              <w:rPr>
                <w:rFonts w:ascii="Arial" w:eastAsia="Arial" w:hAnsi="Arial"/>
                <w:color w:val="FFFFFF"/>
              </w:rPr>
            </w:pPr>
            <w:r>
              <w:rPr>
                <w:rFonts w:ascii="Arial" w:eastAsia="Arial" w:hAnsi="Arial"/>
                <w:color w:val="FFFFFF"/>
              </w:rPr>
              <w:t>13.311</w:t>
            </w:r>
          </w:p>
        </w:tc>
      </w:tr>
    </w:tbl>
    <w:p w:rsidR="00000000" w:rsidRDefault="00A36ABA">
      <w:pPr>
        <w:spacing w:line="20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color w:val="FFFFFF"/>
        </w:rPr>
        <w:br w:type="column"/>
      </w: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325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1" w:lineRule="exact"/>
        <w:rPr>
          <w:rFonts w:ascii="Times New Roman" w:eastAsia="Times New Roman" w:hAnsi="Times New Roman"/>
          <w:sz w:val="1"/>
        </w:rPr>
      </w:pPr>
    </w:p>
    <w:tbl>
      <w:tblPr>
        <w:tblW w:w="0" w:type="auto"/>
        <w:tblInd w:w="16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5280"/>
        <w:gridCol w:w="20"/>
        <w:gridCol w:w="1740"/>
      </w:tblGrid>
      <w:tr w:rsidR="00000000">
        <w:trPr>
          <w:trHeight w:val="258"/>
        </w:trPr>
        <w:tc>
          <w:tcPr>
            <w:tcW w:w="528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Arial" w:eastAsia="Arial" w:hAnsi="Arial"/>
                <w:color w:val="FFFFFF"/>
              </w:rPr>
            </w:pPr>
            <w:r>
              <w:rPr>
                <w:rFonts w:ascii="Arial" w:eastAsia="Arial" w:hAnsi="Arial"/>
                <w:color w:val="FFFFFF"/>
              </w:rPr>
              <w:t>Technische Daten</w:t>
            </w: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74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140"/>
              <w:rPr>
                <w:rFonts w:ascii="Arial" w:eastAsia="Arial" w:hAnsi="Arial"/>
                <w:color w:val="FFFFFF"/>
              </w:rPr>
            </w:pPr>
            <w:r>
              <w:rPr>
                <w:rFonts w:ascii="Arial" w:eastAsia="Arial" w:hAnsi="Arial"/>
                <w:color w:val="FFFFFF"/>
              </w:rPr>
              <w:t>K 1050 TST</w:t>
            </w:r>
          </w:p>
        </w:tc>
      </w:tr>
      <w:tr w:rsidR="00000000">
        <w:trPr>
          <w:trHeight w:val="113"/>
        </w:trPr>
        <w:tc>
          <w:tcPr>
            <w:tcW w:w="5280" w:type="dxa"/>
            <w:vMerge w:val="restart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Arial" w:eastAsia="Arial" w:hAnsi="Arial"/>
                <w:sz w:val="17"/>
              </w:rPr>
            </w:pPr>
            <w:r>
              <w:rPr>
                <w:rFonts w:ascii="Arial" w:eastAsia="Arial" w:hAnsi="Arial"/>
                <w:sz w:val="17"/>
              </w:rPr>
              <w:t>Modell</w:t>
            </w: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740" w:type="dxa"/>
            <w:vMerge w:val="restart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140"/>
              <w:rPr>
                <w:rFonts w:ascii="Arial" w:eastAsia="Arial" w:hAnsi="Arial"/>
                <w:w w:val="99"/>
                <w:sz w:val="17"/>
              </w:rPr>
            </w:pPr>
            <w:r>
              <w:rPr>
                <w:rFonts w:ascii="Arial" w:eastAsia="Arial" w:hAnsi="Arial"/>
                <w:w w:val="99"/>
                <w:sz w:val="17"/>
              </w:rPr>
              <w:t>mit Schlauchtrommel</w:t>
            </w:r>
          </w:p>
        </w:tc>
      </w:tr>
      <w:tr w:rsidR="00000000">
        <w:trPr>
          <w:trHeight w:val="281"/>
        </w:trPr>
        <w:tc>
          <w:tcPr>
            <w:tcW w:w="5280" w:type="dxa"/>
            <w:vMerge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4A4A49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40" w:type="dxa"/>
            <w:vMerge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29"/>
        </w:trPr>
        <w:tc>
          <w:tcPr>
            <w:tcW w:w="528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Arial" w:eastAsia="Arial" w:hAnsi="Arial"/>
                <w:sz w:val="17"/>
              </w:rPr>
            </w:pPr>
            <w:r>
              <w:rPr>
                <w:rFonts w:ascii="Arial" w:eastAsia="Arial" w:hAnsi="Arial"/>
                <w:sz w:val="17"/>
              </w:rPr>
              <w:t>Art.-Nr.</w:t>
            </w:r>
          </w:p>
        </w:tc>
        <w:tc>
          <w:tcPr>
            <w:tcW w:w="20" w:type="dxa"/>
            <w:shd w:val="clear" w:color="auto" w:fill="4A4A49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4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140"/>
              <w:rPr>
                <w:rFonts w:ascii="Arial" w:eastAsia="Arial" w:hAnsi="Arial"/>
                <w:sz w:val="17"/>
              </w:rPr>
            </w:pPr>
            <w:r>
              <w:rPr>
                <w:rFonts w:ascii="Arial" w:eastAsia="Arial" w:hAnsi="Arial"/>
                <w:sz w:val="17"/>
              </w:rPr>
              <w:t>49.510 1</w:t>
            </w:r>
          </w:p>
        </w:tc>
      </w:tr>
      <w:tr w:rsidR="00000000">
        <w:trPr>
          <w:trHeight w:val="329"/>
        </w:trPr>
        <w:tc>
          <w:tcPr>
            <w:tcW w:w="528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Arial" w:eastAsia="Arial" w:hAnsi="Arial"/>
                <w:sz w:val="17"/>
              </w:rPr>
            </w:pPr>
            <w:r>
              <w:rPr>
                <w:rFonts w:ascii="Arial" w:eastAsia="Arial" w:hAnsi="Arial"/>
                <w:sz w:val="17"/>
              </w:rPr>
              <w:t>EAN-Code</w:t>
            </w:r>
          </w:p>
        </w:tc>
        <w:tc>
          <w:tcPr>
            <w:tcW w:w="20" w:type="dxa"/>
            <w:shd w:val="clear" w:color="auto" w:fill="4A4A49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4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140"/>
              <w:rPr>
                <w:rFonts w:ascii="Arial" w:eastAsia="Arial" w:hAnsi="Arial"/>
                <w:sz w:val="17"/>
              </w:rPr>
            </w:pPr>
            <w:r>
              <w:rPr>
                <w:rFonts w:ascii="Arial" w:eastAsia="Arial" w:hAnsi="Arial"/>
                <w:sz w:val="17"/>
              </w:rPr>
              <w:t>40 12314 12020 2</w:t>
            </w:r>
          </w:p>
        </w:tc>
      </w:tr>
      <w:tr w:rsidR="00000000">
        <w:trPr>
          <w:trHeight w:val="329"/>
        </w:trPr>
        <w:tc>
          <w:tcPr>
            <w:tcW w:w="528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Arial" w:eastAsia="Arial" w:hAnsi="Arial"/>
                <w:sz w:val="17"/>
              </w:rPr>
            </w:pPr>
            <w:r>
              <w:rPr>
                <w:rFonts w:ascii="Arial" w:eastAsia="Arial" w:hAnsi="Arial"/>
                <w:sz w:val="17"/>
              </w:rPr>
              <w:t>Arbeitsdruck</w:t>
            </w:r>
          </w:p>
        </w:tc>
        <w:tc>
          <w:tcPr>
            <w:tcW w:w="20" w:type="dxa"/>
            <w:shd w:val="clear" w:color="auto" w:fill="4A4A49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4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140"/>
              <w:rPr>
                <w:rFonts w:ascii="Arial" w:eastAsia="Arial" w:hAnsi="Arial"/>
                <w:sz w:val="17"/>
              </w:rPr>
            </w:pPr>
            <w:r>
              <w:rPr>
                <w:rFonts w:ascii="Arial" w:eastAsia="Arial" w:hAnsi="Arial"/>
                <w:sz w:val="17"/>
              </w:rPr>
              <w:t>130 bar / 13 MPa</w:t>
            </w:r>
          </w:p>
        </w:tc>
      </w:tr>
      <w:tr w:rsidR="00000000">
        <w:trPr>
          <w:trHeight w:val="329"/>
        </w:trPr>
        <w:tc>
          <w:tcPr>
            <w:tcW w:w="528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Arial" w:eastAsia="Arial" w:hAnsi="Arial"/>
                <w:sz w:val="17"/>
              </w:rPr>
            </w:pPr>
            <w:r>
              <w:rPr>
                <w:rFonts w:ascii="Arial" w:eastAsia="Arial" w:hAnsi="Arial"/>
                <w:sz w:val="17"/>
              </w:rPr>
              <w:t>Zulässiger Überdruck (</w:t>
            </w:r>
            <w:r>
              <w:rPr>
                <w:rFonts w:ascii="Arial" w:eastAsia="Arial" w:hAnsi="Arial"/>
                <w:sz w:val="17"/>
              </w:rPr>
              <w:t>max.)</w:t>
            </w:r>
          </w:p>
        </w:tc>
        <w:tc>
          <w:tcPr>
            <w:tcW w:w="20" w:type="dxa"/>
            <w:shd w:val="clear" w:color="auto" w:fill="4A4A49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4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140"/>
              <w:rPr>
                <w:rFonts w:ascii="Arial" w:eastAsia="Arial" w:hAnsi="Arial"/>
                <w:sz w:val="17"/>
              </w:rPr>
            </w:pPr>
            <w:r>
              <w:rPr>
                <w:rFonts w:ascii="Arial" w:eastAsia="Arial" w:hAnsi="Arial"/>
                <w:sz w:val="17"/>
              </w:rPr>
              <w:t>160 bar / 16 MPa</w:t>
            </w:r>
          </w:p>
        </w:tc>
      </w:tr>
      <w:tr w:rsidR="00000000">
        <w:trPr>
          <w:trHeight w:val="329"/>
        </w:trPr>
        <w:tc>
          <w:tcPr>
            <w:tcW w:w="528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Arial" w:eastAsia="Arial" w:hAnsi="Arial"/>
                <w:sz w:val="17"/>
              </w:rPr>
            </w:pPr>
            <w:r>
              <w:rPr>
                <w:rFonts w:ascii="Arial" w:eastAsia="Arial" w:hAnsi="Arial"/>
                <w:sz w:val="17"/>
              </w:rPr>
              <w:t>Wasserleistung</w:t>
            </w:r>
          </w:p>
        </w:tc>
        <w:tc>
          <w:tcPr>
            <w:tcW w:w="20" w:type="dxa"/>
            <w:shd w:val="clear" w:color="auto" w:fill="4A4A49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4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140"/>
              <w:rPr>
                <w:rFonts w:ascii="Arial" w:eastAsia="Arial" w:hAnsi="Arial"/>
                <w:sz w:val="17"/>
              </w:rPr>
            </w:pPr>
            <w:r>
              <w:rPr>
                <w:rFonts w:ascii="Arial" w:eastAsia="Arial" w:hAnsi="Arial"/>
                <w:sz w:val="17"/>
              </w:rPr>
              <w:t>7,5 l/min (450 l/h)</w:t>
            </w:r>
          </w:p>
        </w:tc>
      </w:tr>
      <w:tr w:rsidR="00000000">
        <w:trPr>
          <w:trHeight w:val="329"/>
        </w:trPr>
        <w:tc>
          <w:tcPr>
            <w:tcW w:w="528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Arial" w:eastAsia="Arial" w:hAnsi="Arial"/>
                <w:sz w:val="17"/>
              </w:rPr>
            </w:pPr>
            <w:r>
              <w:rPr>
                <w:rFonts w:ascii="Arial" w:eastAsia="Arial" w:hAnsi="Arial"/>
                <w:sz w:val="17"/>
              </w:rPr>
              <w:t>Motordrehzahl</w:t>
            </w:r>
          </w:p>
        </w:tc>
        <w:tc>
          <w:tcPr>
            <w:tcW w:w="20" w:type="dxa"/>
            <w:shd w:val="clear" w:color="auto" w:fill="4A4A49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4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140"/>
              <w:rPr>
                <w:rFonts w:ascii="Arial" w:eastAsia="Arial" w:hAnsi="Arial"/>
                <w:sz w:val="17"/>
              </w:rPr>
            </w:pPr>
            <w:r>
              <w:rPr>
                <w:rFonts w:ascii="Arial" w:eastAsia="Arial" w:hAnsi="Arial"/>
                <w:sz w:val="17"/>
              </w:rPr>
              <w:t>2.800 U/min</w:t>
            </w:r>
          </w:p>
        </w:tc>
      </w:tr>
      <w:tr w:rsidR="00000000">
        <w:trPr>
          <w:trHeight w:val="437"/>
        </w:trPr>
        <w:tc>
          <w:tcPr>
            <w:tcW w:w="528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Arial" w:eastAsia="Arial" w:hAnsi="Arial"/>
                <w:sz w:val="17"/>
              </w:rPr>
            </w:pPr>
            <w:r>
              <w:rPr>
                <w:rFonts w:ascii="Arial" w:eastAsia="Arial" w:hAnsi="Arial"/>
                <w:sz w:val="17"/>
              </w:rPr>
              <w:t>Elektrischer Anschlusswert</w:t>
            </w:r>
          </w:p>
        </w:tc>
        <w:tc>
          <w:tcPr>
            <w:tcW w:w="20" w:type="dxa"/>
            <w:shd w:val="clear" w:color="auto" w:fill="4A4A49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4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140"/>
              <w:rPr>
                <w:rFonts w:ascii="Arial" w:eastAsia="Arial" w:hAnsi="Arial"/>
                <w:sz w:val="17"/>
              </w:rPr>
            </w:pPr>
            <w:r>
              <w:rPr>
                <w:rFonts w:ascii="Arial" w:eastAsia="Arial" w:hAnsi="Arial"/>
                <w:sz w:val="17"/>
              </w:rPr>
              <w:t xml:space="preserve">230 V </w:t>
            </w:r>
            <w:r>
              <w:rPr>
                <w:rFonts w:ascii="Arial" w:eastAsia="Arial" w:hAnsi="Arial"/>
                <w:sz w:val="34"/>
                <w:vertAlign w:val="subscript"/>
              </w:rPr>
              <w:t>~</w:t>
            </w:r>
            <w:r>
              <w:rPr>
                <w:rFonts w:ascii="Arial" w:eastAsia="Arial" w:hAnsi="Arial"/>
                <w:sz w:val="17"/>
              </w:rPr>
              <w:t>1/50 Hz</w:t>
            </w:r>
          </w:p>
        </w:tc>
      </w:tr>
      <w:tr w:rsidR="00000000">
        <w:trPr>
          <w:trHeight w:val="221"/>
        </w:trPr>
        <w:tc>
          <w:tcPr>
            <w:tcW w:w="528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Arial" w:eastAsia="Arial" w:hAnsi="Arial"/>
                <w:sz w:val="17"/>
              </w:rPr>
            </w:pPr>
            <w:r>
              <w:rPr>
                <w:rFonts w:ascii="Arial" w:eastAsia="Arial" w:hAnsi="Arial"/>
                <w:sz w:val="17"/>
              </w:rPr>
              <w:t>Leistungsaufnahme / Leistungsabgabe</w:t>
            </w:r>
          </w:p>
        </w:tc>
        <w:tc>
          <w:tcPr>
            <w:tcW w:w="20" w:type="dxa"/>
            <w:shd w:val="clear" w:color="auto" w:fill="4A4A49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74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140"/>
              <w:rPr>
                <w:rFonts w:ascii="Arial" w:eastAsia="Arial" w:hAnsi="Arial"/>
                <w:sz w:val="17"/>
              </w:rPr>
            </w:pPr>
            <w:r>
              <w:rPr>
                <w:rFonts w:ascii="Arial" w:eastAsia="Arial" w:hAnsi="Arial"/>
                <w:sz w:val="17"/>
              </w:rPr>
              <w:t>2,2 kW / 1,65 kW</w:t>
            </w:r>
          </w:p>
        </w:tc>
      </w:tr>
      <w:tr w:rsidR="00000000">
        <w:trPr>
          <w:trHeight w:val="329"/>
        </w:trPr>
        <w:tc>
          <w:tcPr>
            <w:tcW w:w="528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Arial" w:eastAsia="Arial" w:hAnsi="Arial"/>
                <w:sz w:val="17"/>
              </w:rPr>
            </w:pPr>
            <w:r>
              <w:rPr>
                <w:rFonts w:ascii="Arial" w:eastAsia="Arial" w:hAnsi="Arial"/>
                <w:sz w:val="17"/>
              </w:rPr>
              <w:t>Gewicht</w:t>
            </w:r>
          </w:p>
        </w:tc>
        <w:tc>
          <w:tcPr>
            <w:tcW w:w="20" w:type="dxa"/>
            <w:shd w:val="clear" w:color="auto" w:fill="4A4A49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4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140"/>
              <w:rPr>
                <w:rFonts w:ascii="Arial" w:eastAsia="Arial" w:hAnsi="Arial"/>
                <w:sz w:val="17"/>
              </w:rPr>
            </w:pPr>
            <w:r>
              <w:rPr>
                <w:rFonts w:ascii="Arial" w:eastAsia="Arial" w:hAnsi="Arial"/>
                <w:sz w:val="17"/>
              </w:rPr>
              <w:t>24 kg</w:t>
            </w:r>
          </w:p>
        </w:tc>
      </w:tr>
      <w:tr w:rsidR="00000000">
        <w:trPr>
          <w:trHeight w:val="48"/>
        </w:trPr>
        <w:tc>
          <w:tcPr>
            <w:tcW w:w="528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0" w:type="dxa"/>
            <w:shd w:val="clear" w:color="auto" w:fill="4A4A49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74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</w:tbl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2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0" w:lineRule="atLeast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*unverbindliche Preisempfehlung des Herstell</w:t>
      </w:r>
      <w:r>
        <w:rPr>
          <w:rFonts w:ascii="Arial" w:eastAsia="Arial" w:hAnsi="Arial"/>
          <w:sz w:val="15"/>
        </w:rPr>
        <w:t>ers inkl. 19 % MwSt.</w:t>
      </w:r>
    </w:p>
    <w:p w:rsidR="00000000" w:rsidRDefault="00A36ABA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15"/>
          <w:lang w:val="es-ES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-7924165</wp:posOffset>
            </wp:positionH>
            <wp:positionV relativeFrom="paragraph">
              <wp:posOffset>264160</wp:posOffset>
            </wp:positionV>
            <wp:extent cx="15119985" cy="374015"/>
            <wp:effectExtent l="0" t="0" r="0" b="6985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985" cy="37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A36ABA">
      <w:pPr>
        <w:spacing w:line="20" w:lineRule="exact"/>
        <w:rPr>
          <w:rFonts w:ascii="Times New Roman" w:eastAsia="Times New Roman" w:hAnsi="Times New Roman"/>
        </w:rPr>
        <w:sectPr w:rsidR="00000000">
          <w:type w:val="continuous"/>
          <w:pgSz w:w="23820" w:h="16838" w:orient="landscape"/>
          <w:pgMar w:top="1175" w:right="391" w:bottom="0" w:left="400" w:header="0" w:footer="0" w:gutter="0"/>
          <w:cols w:num="3" w:space="0" w:equalWidth="0">
            <w:col w:w="5340" w:space="300"/>
            <w:col w:w="5720" w:space="720"/>
            <w:col w:w="10940"/>
          </w:cols>
          <w:docGrid w:linePitch="360"/>
        </w:sect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352" w:lineRule="exact"/>
        <w:rPr>
          <w:rFonts w:ascii="Times New Roman" w:eastAsia="Times New Roman" w:hAnsi="Times New Roman"/>
        </w:rPr>
      </w:pPr>
    </w:p>
    <w:p w:rsidR="00000000" w:rsidRDefault="00A36ABA">
      <w:pPr>
        <w:tabs>
          <w:tab w:val="left" w:pos="22880"/>
        </w:tabs>
        <w:spacing w:line="0" w:lineRule="atLeast"/>
        <w:rPr>
          <w:rFonts w:ascii="Arial" w:eastAsia="Arial" w:hAnsi="Arial"/>
          <w:color w:val="76B82A"/>
        </w:rPr>
      </w:pPr>
      <w:r>
        <w:rPr>
          <w:rFonts w:ascii="Arial" w:eastAsia="Arial" w:hAnsi="Arial"/>
          <w:color w:val="76B82A"/>
        </w:rPr>
        <w:t>8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color w:val="76B82A"/>
        </w:rPr>
        <w:t>9</w:t>
      </w:r>
    </w:p>
    <w:p w:rsidR="00000000" w:rsidRDefault="00A36ABA">
      <w:pPr>
        <w:tabs>
          <w:tab w:val="left" w:pos="22880"/>
        </w:tabs>
        <w:spacing w:line="0" w:lineRule="atLeast"/>
        <w:rPr>
          <w:rFonts w:ascii="Arial" w:eastAsia="Arial" w:hAnsi="Arial"/>
          <w:color w:val="76B82A"/>
        </w:rPr>
        <w:sectPr w:rsidR="00000000">
          <w:type w:val="continuous"/>
          <w:pgSz w:w="23820" w:h="16838" w:orient="landscape"/>
          <w:pgMar w:top="1175" w:right="391" w:bottom="0" w:left="400" w:header="0" w:footer="0" w:gutter="0"/>
          <w:cols w:space="0" w:equalWidth="0">
            <w:col w:w="23020"/>
          </w:cols>
          <w:docGrid w:linePitch="360"/>
        </w:sectPr>
      </w:pPr>
    </w:p>
    <w:p w:rsidR="00000000" w:rsidRDefault="00A36ABA">
      <w:pPr>
        <w:spacing w:line="0" w:lineRule="atLeast"/>
        <w:ind w:left="100"/>
        <w:rPr>
          <w:rFonts w:ascii="Arial" w:eastAsia="Arial" w:hAnsi="Arial"/>
          <w:sz w:val="32"/>
        </w:rPr>
      </w:pPr>
      <w:bookmarkStart w:id="6" w:name="page6"/>
      <w:bookmarkEnd w:id="6"/>
      <w:r>
        <w:rPr>
          <w:rFonts w:ascii="Arial" w:eastAsia="Arial" w:hAnsi="Arial"/>
          <w:noProof/>
          <w:color w:val="76B82A"/>
          <w:lang w:val="es-ES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119985" cy="9354185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985" cy="9354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sz w:val="32"/>
        </w:rPr>
        <w:t>Vielseitig kombinierbar</w:t>
      </w:r>
    </w:p>
    <w:p w:rsidR="00000000" w:rsidRDefault="00A36ABA">
      <w:pPr>
        <w:spacing w:line="47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0" w:lineRule="atLeast"/>
        <w:ind w:left="100"/>
        <w:rPr>
          <w:rFonts w:ascii="Arial" w:eastAsia="Arial" w:hAnsi="Arial"/>
          <w:sz w:val="41"/>
        </w:rPr>
      </w:pPr>
      <w:r>
        <w:rPr>
          <w:rFonts w:ascii="Arial" w:eastAsia="Arial" w:hAnsi="Arial"/>
          <w:sz w:val="41"/>
        </w:rPr>
        <w:t xml:space="preserve">DAS </w:t>
      </w:r>
      <w:r>
        <w:rPr>
          <w:rFonts w:ascii="Arial" w:eastAsia="Arial" w:hAnsi="Arial"/>
          <w:color w:val="76B82A"/>
          <w:sz w:val="41"/>
        </w:rPr>
        <w:t>LIGHT LINE</w:t>
      </w:r>
      <w:r>
        <w:rPr>
          <w:rFonts w:ascii="Arial" w:eastAsia="Arial" w:hAnsi="Arial"/>
          <w:sz w:val="41"/>
        </w:rPr>
        <w:t xml:space="preserve"> ZUBEHÖR</w:t>
      </w: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87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60" w:lineRule="auto"/>
        <w:ind w:left="100" w:right="17780"/>
        <w:rPr>
          <w:rFonts w:ascii="Arial" w:eastAsia="Arial" w:hAnsi="Arial"/>
        </w:rPr>
      </w:pPr>
      <w:r>
        <w:rPr>
          <w:rFonts w:ascii="Arial" w:eastAsia="Arial" w:hAnsi="Arial"/>
        </w:rPr>
        <w:t>Stellen Sie sich jeder noch so großen Reinigungsaufgabe. Egal ob belaubte Dachrinnen, vermooste Einfahrten oder verdreckte Autoreifen, wir bieten Ihnen für jede Anf</w:t>
      </w:r>
      <w:r>
        <w:rPr>
          <w:rFonts w:ascii="Arial" w:eastAsia="Arial" w:hAnsi="Arial"/>
        </w:rPr>
        <w:t>orderung die passende Lösung.</w:t>
      </w:r>
    </w:p>
    <w:p w:rsidR="00000000" w:rsidRDefault="00A36ABA">
      <w:pPr>
        <w:spacing w:line="203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66" w:lineRule="auto"/>
        <w:ind w:left="100" w:right="17960"/>
        <w:jc w:val="both"/>
        <w:rPr>
          <w:rFonts w:ascii="Arial" w:eastAsia="Arial" w:hAnsi="Arial"/>
        </w:rPr>
      </w:pPr>
      <w:r>
        <w:rPr>
          <w:rFonts w:ascii="Arial" w:eastAsia="Arial" w:hAnsi="Arial"/>
        </w:rPr>
        <w:t>Mit dem Kränzle Light-Line-Zubehörprogramm sind Sie für alle Anforderungen bestens gerüstet und erweitern damit den Einsatzbereich Ihres Hochdruckreinigers.</w:t>
      </w:r>
    </w:p>
    <w:p w:rsidR="00000000" w:rsidRDefault="00A36ABA">
      <w:pPr>
        <w:spacing w:line="195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60" w:lineRule="auto"/>
        <w:ind w:left="100" w:right="17700"/>
        <w:rPr>
          <w:rFonts w:ascii="Arial" w:eastAsia="Arial" w:hAnsi="Arial"/>
        </w:rPr>
      </w:pPr>
      <w:r>
        <w:rPr>
          <w:rFonts w:ascii="Arial" w:eastAsia="Arial" w:hAnsi="Arial"/>
        </w:rPr>
        <w:t>Das Light-Line-Zubehörprogramm ist speziell für den privaten Gebrau</w:t>
      </w:r>
      <w:r>
        <w:rPr>
          <w:rFonts w:ascii="Arial" w:eastAsia="Arial" w:hAnsi="Arial"/>
        </w:rPr>
        <w:t>ch konzipiert und vereinfacht Ihnen Ihre anfallenden Reinigungsaufgaben. Dadurch wird die K 1050-Serie zu einem wahren Multifunktionstalent.</w:t>
      </w:r>
    </w:p>
    <w:p w:rsidR="00000000" w:rsidRDefault="00A36ABA">
      <w:pPr>
        <w:spacing w:line="260" w:lineRule="auto"/>
        <w:ind w:left="100" w:right="17700"/>
        <w:rPr>
          <w:rFonts w:ascii="Arial" w:eastAsia="Arial" w:hAnsi="Arial"/>
        </w:rPr>
        <w:sectPr w:rsidR="00000000">
          <w:pgSz w:w="23820" w:h="16838" w:orient="landscape"/>
          <w:pgMar w:top="1170" w:right="371" w:bottom="0" w:left="360" w:header="0" w:footer="0" w:gutter="0"/>
          <w:cols w:space="0" w:equalWidth="0">
            <w:col w:w="23080"/>
          </w:cols>
          <w:docGrid w:linePitch="360"/>
        </w:sect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329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0" w:lineRule="atLeast"/>
        <w:ind w:left="100"/>
        <w:rPr>
          <w:rFonts w:ascii="Arial" w:eastAsia="Arial" w:hAnsi="Arial"/>
          <w:color w:val="76B82A"/>
          <w:sz w:val="24"/>
        </w:rPr>
      </w:pPr>
      <w:r>
        <w:rPr>
          <w:rFonts w:ascii="Arial" w:eastAsia="Arial" w:hAnsi="Arial"/>
          <w:color w:val="76B82A"/>
          <w:sz w:val="24"/>
        </w:rPr>
        <w:t>SCHMUTZKILLERLANZE LIGHT</w:t>
      </w:r>
    </w:p>
    <w:p w:rsidR="00000000" w:rsidRDefault="00A36ABA">
      <w:pPr>
        <w:spacing w:line="165" w:lineRule="exact"/>
        <w:rPr>
          <w:rFonts w:ascii="Times New Roman" w:eastAsia="Times New Roman" w:hAnsi="Times New Roman"/>
        </w:rPr>
      </w:pPr>
    </w:p>
    <w:p w:rsidR="00000000" w:rsidRDefault="00A36ABA">
      <w:pPr>
        <w:tabs>
          <w:tab w:val="left" w:pos="2120"/>
        </w:tabs>
        <w:spacing w:line="0" w:lineRule="atLeast"/>
        <w:ind w:left="100"/>
        <w:rPr>
          <w:rFonts w:ascii="Arial" w:eastAsia="Arial" w:hAnsi="Arial"/>
          <w:sz w:val="19"/>
        </w:rPr>
      </w:pPr>
      <w:r>
        <w:rPr>
          <w:rFonts w:ascii="Times New Roman" w:eastAsia="Times New Roman" w:hAnsi="Times New Roman"/>
          <w:noProof/>
          <w:lang w:val="es-ES"/>
        </w:rPr>
        <w:drawing>
          <wp:inline distT="0" distB="0" distL="0" distR="0">
            <wp:extent cx="80645" cy="8064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" cy="8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</w:rPr>
        <w:t xml:space="preserve"> Düsensystem 03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19"/>
        </w:rPr>
        <w:t>Bei hartnäckigem Schmutz für</w:t>
      </w:r>
    </w:p>
    <w:p w:rsidR="00000000" w:rsidRDefault="00A36ABA">
      <w:pPr>
        <w:spacing w:line="10" w:lineRule="exact"/>
        <w:rPr>
          <w:rFonts w:ascii="Times New Roman" w:eastAsia="Times New Roman" w:hAnsi="Times New Roman"/>
        </w:rPr>
      </w:pPr>
    </w:p>
    <w:p w:rsidR="00000000" w:rsidRDefault="00A36ABA">
      <w:pPr>
        <w:tabs>
          <w:tab w:val="left" w:pos="2120"/>
        </w:tabs>
        <w:spacing w:line="0" w:lineRule="atLeast"/>
        <w:ind w:left="100"/>
        <w:rPr>
          <w:rFonts w:ascii="Arial" w:eastAsia="Arial" w:hAnsi="Arial"/>
          <w:sz w:val="19"/>
        </w:rPr>
      </w:pPr>
      <w:r>
        <w:rPr>
          <w:rFonts w:ascii="Times New Roman" w:eastAsia="Times New Roman" w:hAnsi="Times New Roman"/>
          <w:noProof/>
          <w:lang w:val="es-ES"/>
        </w:rPr>
        <w:drawing>
          <wp:inline distT="0" distB="0" distL="0" distR="0">
            <wp:extent cx="80645" cy="8064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" cy="8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</w:rPr>
        <w:t xml:space="preserve"> Länge 400 mm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19"/>
        </w:rPr>
        <w:t>verschiedene Oberfläche</w:t>
      </w:r>
      <w:r>
        <w:rPr>
          <w:rFonts w:ascii="Arial" w:eastAsia="Arial" w:hAnsi="Arial"/>
          <w:sz w:val="19"/>
        </w:rPr>
        <w:t>n geeignet.</w:t>
      </w: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9"/>
        </w:rPr>
        <w:br w:type="column"/>
      </w: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329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0" w:lineRule="atLeast"/>
        <w:rPr>
          <w:rFonts w:ascii="Arial" w:eastAsia="Arial" w:hAnsi="Arial"/>
          <w:color w:val="76B82A"/>
          <w:sz w:val="24"/>
        </w:rPr>
      </w:pPr>
      <w:r>
        <w:rPr>
          <w:rFonts w:ascii="Arial" w:eastAsia="Arial" w:hAnsi="Arial"/>
          <w:color w:val="76B82A"/>
          <w:sz w:val="24"/>
        </w:rPr>
        <w:t>LANZENVERLÄNGERUNG LIGHT</w:t>
      </w:r>
    </w:p>
    <w:p w:rsidR="00000000" w:rsidRDefault="00A36ABA">
      <w:pPr>
        <w:spacing w:line="165" w:lineRule="exact"/>
        <w:rPr>
          <w:rFonts w:ascii="Times New Roman" w:eastAsia="Times New Roman" w:hAnsi="Times New Roman"/>
        </w:rPr>
      </w:pPr>
    </w:p>
    <w:p w:rsidR="00000000" w:rsidRDefault="00A36ABA">
      <w:pPr>
        <w:tabs>
          <w:tab w:val="left" w:pos="2000"/>
        </w:tabs>
        <w:spacing w:line="281" w:lineRule="auto"/>
        <w:ind w:left="2020" w:right="12340" w:hanging="2023"/>
        <w:rPr>
          <w:rFonts w:ascii="Arial" w:eastAsia="Arial" w:hAnsi="Arial"/>
        </w:rPr>
      </w:pPr>
      <w:r>
        <w:rPr>
          <w:rFonts w:ascii="Times New Roman" w:eastAsia="Times New Roman" w:hAnsi="Times New Roman"/>
          <w:noProof/>
          <w:lang w:val="es-ES"/>
        </w:rPr>
        <w:drawing>
          <wp:inline distT="0" distB="0" distL="0" distR="0">
            <wp:extent cx="80645" cy="8064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" cy="8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</w:rPr>
        <w:t xml:space="preserve"> Länge 400 mm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</w:rPr>
        <w:t>Ideal für schwer erreichbare Stellen an hohen Fassaden.</w:t>
      </w:r>
    </w:p>
    <w:p w:rsidR="00000000" w:rsidRDefault="00A36ABA">
      <w:pPr>
        <w:tabs>
          <w:tab w:val="left" w:pos="2000"/>
        </w:tabs>
        <w:spacing w:line="281" w:lineRule="auto"/>
        <w:ind w:left="2020" w:right="12340" w:hanging="2023"/>
        <w:rPr>
          <w:rFonts w:ascii="Arial" w:eastAsia="Arial" w:hAnsi="Arial"/>
        </w:rPr>
        <w:sectPr w:rsidR="00000000">
          <w:type w:val="continuous"/>
          <w:pgSz w:w="23820" w:h="16838" w:orient="landscape"/>
          <w:pgMar w:top="1170" w:right="371" w:bottom="0" w:left="360" w:header="0" w:footer="0" w:gutter="0"/>
          <w:cols w:num="2" w:space="0" w:equalWidth="0">
            <w:col w:w="5220" w:space="460"/>
            <w:col w:w="17400"/>
          </w:cols>
          <w:docGrid w:linePitch="360"/>
        </w:sect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343" w:lineRule="exact"/>
        <w:rPr>
          <w:rFonts w:ascii="Times New Roman" w:eastAsia="Times New Roman" w:hAnsi="Times New Roman"/>
        </w:rPr>
      </w:pPr>
    </w:p>
    <w:tbl>
      <w:tblPr>
        <w:tblW w:w="0" w:type="auto"/>
        <w:tblInd w:w="2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1660"/>
        <w:gridCol w:w="20"/>
        <w:gridCol w:w="1760"/>
        <w:gridCol w:w="20"/>
        <w:gridCol w:w="1860"/>
        <w:gridCol w:w="1940"/>
        <w:gridCol w:w="1780"/>
        <w:gridCol w:w="1580"/>
      </w:tblGrid>
      <w:tr w:rsidR="00000000">
        <w:trPr>
          <w:trHeight w:val="258"/>
        </w:trPr>
        <w:tc>
          <w:tcPr>
            <w:tcW w:w="166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Arial" w:eastAsia="Arial" w:hAnsi="Arial"/>
                <w:color w:val="FFFFFF"/>
              </w:rPr>
            </w:pPr>
            <w:r>
              <w:rPr>
                <w:rFonts w:ascii="Arial" w:eastAsia="Arial" w:hAnsi="Arial"/>
                <w:color w:val="FFFFFF"/>
              </w:rPr>
              <w:t>Art.-Nr.</w:t>
            </w: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76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100"/>
              <w:rPr>
                <w:rFonts w:ascii="Arial" w:eastAsia="Arial" w:hAnsi="Arial"/>
                <w:color w:val="FFFFFF"/>
              </w:rPr>
            </w:pPr>
            <w:r>
              <w:rPr>
                <w:rFonts w:ascii="Arial" w:eastAsia="Arial" w:hAnsi="Arial"/>
                <w:color w:val="FFFFFF"/>
              </w:rPr>
              <w:t>EAN-Code</w:t>
            </w: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86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80"/>
              <w:rPr>
                <w:rFonts w:ascii="Arial" w:eastAsia="Arial" w:hAnsi="Arial"/>
                <w:color w:val="FFFFFF"/>
              </w:rPr>
            </w:pPr>
            <w:r>
              <w:rPr>
                <w:rFonts w:ascii="Arial" w:eastAsia="Arial" w:hAnsi="Arial"/>
                <w:color w:val="FFFFFF"/>
              </w:rPr>
              <w:t>UVP* inkl. MwSt.</w:t>
            </w:r>
          </w:p>
        </w:tc>
        <w:tc>
          <w:tcPr>
            <w:tcW w:w="194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280"/>
              <w:rPr>
                <w:rFonts w:ascii="Arial" w:eastAsia="Arial" w:hAnsi="Arial"/>
                <w:color w:val="FFFFFF"/>
              </w:rPr>
            </w:pPr>
            <w:r>
              <w:rPr>
                <w:rFonts w:ascii="Arial" w:eastAsia="Arial" w:hAnsi="Arial"/>
                <w:color w:val="FFFFFF"/>
              </w:rPr>
              <w:t>Art.-Nr.</w:t>
            </w:r>
          </w:p>
        </w:tc>
        <w:tc>
          <w:tcPr>
            <w:tcW w:w="178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100"/>
              <w:rPr>
                <w:rFonts w:ascii="Arial" w:eastAsia="Arial" w:hAnsi="Arial"/>
                <w:color w:val="FFFFFF"/>
              </w:rPr>
            </w:pPr>
            <w:r>
              <w:rPr>
                <w:rFonts w:ascii="Arial" w:eastAsia="Arial" w:hAnsi="Arial"/>
                <w:color w:val="FFFFFF"/>
              </w:rPr>
              <w:t>EAN-Code</w:t>
            </w:r>
          </w:p>
        </w:tc>
        <w:tc>
          <w:tcPr>
            <w:tcW w:w="158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100"/>
              <w:rPr>
                <w:rFonts w:ascii="Arial" w:eastAsia="Arial" w:hAnsi="Arial"/>
                <w:color w:val="FFFFFF"/>
                <w:w w:val="96"/>
              </w:rPr>
            </w:pPr>
            <w:r>
              <w:rPr>
                <w:rFonts w:ascii="Arial" w:eastAsia="Arial" w:hAnsi="Arial"/>
                <w:color w:val="FFFFFF"/>
                <w:w w:val="96"/>
              </w:rPr>
              <w:t>UVP* inkl. MwSt.</w:t>
            </w:r>
          </w:p>
        </w:tc>
      </w:tr>
      <w:tr w:rsidR="00000000">
        <w:trPr>
          <w:trHeight w:val="113"/>
        </w:trPr>
        <w:tc>
          <w:tcPr>
            <w:tcW w:w="1660" w:type="dxa"/>
            <w:vMerge w:val="restart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Arial" w:eastAsia="Arial" w:hAnsi="Arial"/>
                <w:sz w:val="17"/>
              </w:rPr>
            </w:pPr>
            <w:r>
              <w:rPr>
                <w:rFonts w:ascii="Arial" w:eastAsia="Arial" w:hAnsi="Arial"/>
                <w:sz w:val="17"/>
              </w:rPr>
              <w:t>42.403-03</w:t>
            </w: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760" w:type="dxa"/>
            <w:vMerge w:val="restart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100"/>
              <w:rPr>
                <w:rFonts w:ascii="Arial" w:eastAsia="Arial" w:hAnsi="Arial"/>
                <w:sz w:val="17"/>
              </w:rPr>
            </w:pPr>
            <w:r>
              <w:rPr>
                <w:rFonts w:ascii="Arial" w:eastAsia="Arial" w:hAnsi="Arial"/>
                <w:sz w:val="17"/>
              </w:rPr>
              <w:t>40 12314 03180 5</w:t>
            </w: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60" w:type="dxa"/>
            <w:vMerge w:val="restart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80"/>
              <w:rPr>
                <w:rFonts w:ascii="Arial" w:eastAsia="Arial" w:hAnsi="Arial"/>
                <w:sz w:val="17"/>
              </w:rPr>
            </w:pPr>
            <w:r>
              <w:rPr>
                <w:rFonts w:ascii="Arial" w:eastAsia="Arial" w:hAnsi="Arial"/>
                <w:sz w:val="17"/>
              </w:rPr>
              <w:t>49,50 €</w:t>
            </w:r>
          </w:p>
        </w:tc>
        <w:tc>
          <w:tcPr>
            <w:tcW w:w="1940" w:type="dxa"/>
            <w:vMerge w:val="restart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280"/>
              <w:rPr>
                <w:rFonts w:ascii="Arial" w:eastAsia="Arial" w:hAnsi="Arial"/>
                <w:sz w:val="17"/>
              </w:rPr>
            </w:pPr>
            <w:r>
              <w:rPr>
                <w:rFonts w:ascii="Arial" w:eastAsia="Arial" w:hAnsi="Arial"/>
                <w:sz w:val="17"/>
              </w:rPr>
              <w:t>12.870</w:t>
            </w:r>
          </w:p>
        </w:tc>
        <w:tc>
          <w:tcPr>
            <w:tcW w:w="178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580" w:type="dxa"/>
            <w:vMerge w:val="restart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100"/>
              <w:rPr>
                <w:rFonts w:ascii="Arial" w:eastAsia="Arial" w:hAnsi="Arial"/>
                <w:sz w:val="17"/>
              </w:rPr>
            </w:pPr>
            <w:r>
              <w:rPr>
                <w:rFonts w:ascii="Arial" w:eastAsia="Arial" w:hAnsi="Arial"/>
                <w:sz w:val="17"/>
              </w:rPr>
              <w:t>38,00 €</w:t>
            </w:r>
          </w:p>
        </w:tc>
      </w:tr>
      <w:tr w:rsidR="00000000">
        <w:trPr>
          <w:trHeight w:val="281"/>
        </w:trPr>
        <w:tc>
          <w:tcPr>
            <w:tcW w:w="1660" w:type="dxa"/>
            <w:vMerge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4A4A49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60" w:type="dxa"/>
            <w:vMerge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4A4A49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60" w:type="dxa"/>
            <w:vMerge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40" w:type="dxa"/>
            <w:vMerge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80" w:type="dxa"/>
            <w:tcBorders>
              <w:left w:val="single" w:sz="8" w:space="0" w:color="4A4A49"/>
              <w:right w:val="single" w:sz="8" w:space="0" w:color="4A4A49"/>
            </w:tcBorders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100"/>
              <w:rPr>
                <w:rFonts w:ascii="Arial" w:eastAsia="Arial" w:hAnsi="Arial"/>
                <w:sz w:val="17"/>
              </w:rPr>
            </w:pPr>
            <w:r>
              <w:rPr>
                <w:rFonts w:ascii="Arial" w:eastAsia="Arial" w:hAnsi="Arial"/>
                <w:sz w:val="17"/>
              </w:rPr>
              <w:t>40 123</w:t>
            </w:r>
            <w:r>
              <w:rPr>
                <w:rFonts w:ascii="Arial" w:eastAsia="Arial" w:hAnsi="Arial"/>
                <w:sz w:val="17"/>
              </w:rPr>
              <w:t>14 01165 4</w:t>
            </w:r>
          </w:p>
        </w:tc>
        <w:tc>
          <w:tcPr>
            <w:tcW w:w="1580" w:type="dxa"/>
            <w:vMerge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8"/>
        </w:trPr>
        <w:tc>
          <w:tcPr>
            <w:tcW w:w="166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0" w:type="dxa"/>
            <w:shd w:val="clear" w:color="auto" w:fill="4A4A49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76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0" w:type="dxa"/>
            <w:shd w:val="clear" w:color="auto" w:fill="4A4A49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86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94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780" w:type="dxa"/>
            <w:tcBorders>
              <w:left w:val="single" w:sz="8" w:space="0" w:color="4A4A49"/>
              <w:right w:val="single" w:sz="8" w:space="0" w:color="4A4A49"/>
            </w:tcBorders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58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</w:tbl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86" w:lineRule="exact"/>
        <w:rPr>
          <w:rFonts w:ascii="Times New Roman" w:eastAsia="Times New Roman" w:hAnsi="Times New Roman"/>
        </w:rPr>
      </w:pPr>
    </w:p>
    <w:p w:rsidR="00000000" w:rsidRDefault="00A36ABA">
      <w:pPr>
        <w:tabs>
          <w:tab w:val="left" w:pos="5660"/>
          <w:tab w:val="left" w:pos="12100"/>
          <w:tab w:val="left" w:pos="17680"/>
        </w:tabs>
        <w:spacing w:line="0" w:lineRule="atLeast"/>
        <w:ind w:left="100"/>
        <w:rPr>
          <w:rFonts w:ascii="Arial" w:eastAsia="Arial" w:hAnsi="Arial"/>
          <w:color w:val="76B82A"/>
          <w:sz w:val="21"/>
        </w:rPr>
      </w:pPr>
      <w:r>
        <w:rPr>
          <w:rFonts w:ascii="Arial" w:eastAsia="Arial" w:hAnsi="Arial"/>
          <w:color w:val="76B82A"/>
          <w:sz w:val="24"/>
        </w:rPr>
        <w:t>ROUND CLEANER UFO LIGHT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color w:val="76B82A"/>
          <w:sz w:val="24"/>
        </w:rPr>
        <w:t>WASCHBÜRSTE BRUSH LIGHT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color w:val="76B82A"/>
          <w:sz w:val="24"/>
        </w:rPr>
        <w:t>SCHAUMINJEKTOR LIGHT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color w:val="76B82A"/>
          <w:sz w:val="21"/>
        </w:rPr>
        <w:t>ROHRREINIGUNGSSCHLAUCH LIGHT</w:t>
      </w:r>
    </w:p>
    <w:p w:rsidR="00000000" w:rsidRDefault="00A36ABA">
      <w:pPr>
        <w:tabs>
          <w:tab w:val="left" w:pos="5660"/>
          <w:tab w:val="left" w:pos="12100"/>
          <w:tab w:val="left" w:pos="17680"/>
        </w:tabs>
        <w:spacing w:line="0" w:lineRule="atLeast"/>
        <w:ind w:left="100"/>
        <w:rPr>
          <w:rFonts w:ascii="Arial" w:eastAsia="Arial" w:hAnsi="Arial"/>
          <w:color w:val="76B82A"/>
          <w:sz w:val="21"/>
        </w:rPr>
        <w:sectPr w:rsidR="00000000">
          <w:type w:val="continuous"/>
          <w:pgSz w:w="23820" w:h="16838" w:orient="landscape"/>
          <w:pgMar w:top="1170" w:right="371" w:bottom="0" w:left="360" w:header="0" w:footer="0" w:gutter="0"/>
          <w:cols w:space="0" w:equalWidth="0">
            <w:col w:w="23080"/>
          </w:cols>
          <w:docGrid w:linePitch="360"/>
        </w:sectPr>
      </w:pPr>
    </w:p>
    <w:p w:rsidR="00000000" w:rsidRDefault="00A36ABA">
      <w:pPr>
        <w:spacing w:line="122" w:lineRule="exact"/>
        <w:rPr>
          <w:rFonts w:ascii="Times New Roman" w:eastAsia="Times New Roman" w:hAnsi="Times New Roman"/>
        </w:rPr>
      </w:pPr>
    </w:p>
    <w:tbl>
      <w:tblPr>
        <w:tblW w:w="0" w:type="auto"/>
        <w:tblInd w:w="1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100"/>
        <w:gridCol w:w="5480"/>
        <w:gridCol w:w="120"/>
        <w:gridCol w:w="6320"/>
        <w:gridCol w:w="120"/>
        <w:gridCol w:w="3760"/>
      </w:tblGrid>
      <w:tr w:rsidR="00000000">
        <w:trPr>
          <w:trHeight w:val="91"/>
        </w:trPr>
        <w:tc>
          <w:tcPr>
            <w:tcW w:w="10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5480" w:type="dxa"/>
            <w:vMerge w:val="restart"/>
            <w:shd w:val="clear" w:color="auto" w:fill="auto"/>
            <w:vAlign w:val="bottom"/>
          </w:tcPr>
          <w:p w:rsidR="00000000" w:rsidRDefault="00A36ABA">
            <w:pPr>
              <w:spacing w:line="268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 Unicode MS" w:eastAsia="Arial Unicode MS" w:hAnsi="Arial Unicode MS"/>
              </w:rPr>
              <w:t>⍉</w:t>
            </w:r>
            <w:r>
              <w:rPr>
                <w:rFonts w:ascii="Arial" w:eastAsia="Arial" w:hAnsi="Arial"/>
              </w:rPr>
              <w:t xml:space="preserve"> 260 mm</w:t>
            </w:r>
          </w:p>
        </w:tc>
        <w:tc>
          <w:tcPr>
            <w:tcW w:w="12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6320" w:type="dxa"/>
            <w:vMerge w:val="restart"/>
            <w:shd w:val="clear" w:color="auto" w:fill="auto"/>
            <w:vAlign w:val="bottom"/>
          </w:tcPr>
          <w:p w:rsidR="00000000" w:rsidRDefault="00A36ABA">
            <w:pPr>
              <w:spacing w:line="268" w:lineRule="exact"/>
              <w:ind w:left="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 xml:space="preserve">Rotierender Bürstenkopf, </w:t>
            </w:r>
            <w:r>
              <w:rPr>
                <w:rFonts w:ascii="Arial Unicode MS" w:eastAsia="Arial Unicode MS" w:hAnsi="Arial Unicode MS"/>
              </w:rPr>
              <w:t>⍉</w:t>
            </w:r>
            <w:r>
              <w:rPr>
                <w:rFonts w:ascii="Arial" w:eastAsia="Arial" w:hAnsi="Arial"/>
              </w:rPr>
              <w:t xml:space="preserve"> 180 mm</w:t>
            </w:r>
          </w:p>
        </w:tc>
        <w:tc>
          <w:tcPr>
            <w:tcW w:w="12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3760" w:type="dxa"/>
            <w:vMerge w:val="restart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1 Liter Behälter</w:t>
            </w:r>
          </w:p>
        </w:tc>
      </w:tr>
      <w:tr w:rsidR="00000000">
        <w:trPr>
          <w:trHeight w:val="119"/>
        </w:trPr>
        <w:tc>
          <w:tcPr>
            <w:tcW w:w="100" w:type="dxa"/>
            <w:shd w:val="clear" w:color="auto" w:fill="76B82A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480" w:type="dxa"/>
            <w:vMerge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shd w:val="clear" w:color="auto" w:fill="76B82A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320" w:type="dxa"/>
            <w:vMerge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shd w:val="clear" w:color="auto" w:fill="76B82A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760" w:type="dxa"/>
            <w:vMerge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000000">
        <w:trPr>
          <w:trHeight w:val="58"/>
        </w:trPr>
        <w:tc>
          <w:tcPr>
            <w:tcW w:w="10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480" w:type="dxa"/>
            <w:vMerge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6320" w:type="dxa"/>
            <w:vMerge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760" w:type="dxa"/>
            <w:vMerge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000000">
        <w:trPr>
          <w:trHeight w:val="63"/>
        </w:trPr>
        <w:tc>
          <w:tcPr>
            <w:tcW w:w="10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480" w:type="dxa"/>
            <w:vMerge w:val="restart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Edelstahlverlängerung</w:t>
            </w:r>
          </w:p>
        </w:tc>
        <w:tc>
          <w:tcPr>
            <w:tcW w:w="12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6320" w:type="dxa"/>
            <w:vMerge w:val="restart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Edelstahlverlängerung, 210 m</w:t>
            </w:r>
            <w:r>
              <w:rPr>
                <w:rFonts w:ascii="Arial" w:eastAsia="Arial" w:hAnsi="Arial"/>
              </w:rPr>
              <w:t>m</w:t>
            </w:r>
          </w:p>
        </w:tc>
        <w:tc>
          <w:tcPr>
            <w:tcW w:w="12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76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000000">
        <w:trPr>
          <w:trHeight w:val="119"/>
        </w:trPr>
        <w:tc>
          <w:tcPr>
            <w:tcW w:w="100" w:type="dxa"/>
            <w:shd w:val="clear" w:color="auto" w:fill="76B82A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480" w:type="dxa"/>
            <w:vMerge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shd w:val="clear" w:color="auto" w:fill="76B82A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320" w:type="dxa"/>
            <w:vMerge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76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000000">
        <w:trPr>
          <w:trHeight w:val="76"/>
        </w:trPr>
        <w:tc>
          <w:tcPr>
            <w:tcW w:w="10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5480" w:type="dxa"/>
            <w:vMerge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320" w:type="dxa"/>
            <w:vMerge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76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000000">
        <w:trPr>
          <w:trHeight w:val="335"/>
        </w:trPr>
        <w:tc>
          <w:tcPr>
            <w:tcW w:w="5580" w:type="dxa"/>
            <w:gridSpan w:val="2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Zur effizenten Reinigung von größeren</w:t>
            </w:r>
          </w:p>
        </w:tc>
        <w:tc>
          <w:tcPr>
            <w:tcW w:w="6440" w:type="dxa"/>
            <w:gridSpan w:val="2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Für die schonende Reinigung von Glas,</w:t>
            </w:r>
          </w:p>
        </w:tc>
        <w:tc>
          <w:tcPr>
            <w:tcW w:w="3880" w:type="dxa"/>
            <w:gridSpan w:val="2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Arial" w:eastAsia="Arial" w:hAnsi="Arial"/>
                <w:w w:val="96"/>
              </w:rPr>
            </w:pPr>
            <w:r>
              <w:rPr>
                <w:rFonts w:ascii="Arial" w:eastAsia="Arial" w:hAnsi="Arial"/>
                <w:w w:val="96"/>
              </w:rPr>
              <w:t>Erzeugung und Ausbringung von wirksamem</w:t>
            </w:r>
          </w:p>
        </w:tc>
      </w:tr>
      <w:tr w:rsidR="00000000">
        <w:trPr>
          <w:trHeight w:val="258"/>
        </w:trPr>
        <w:tc>
          <w:tcPr>
            <w:tcW w:w="5580" w:type="dxa"/>
            <w:gridSpan w:val="2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Flächen wie Einfahrten und Terrassen.</w:t>
            </w:r>
          </w:p>
        </w:tc>
        <w:tc>
          <w:tcPr>
            <w:tcW w:w="6440" w:type="dxa"/>
            <w:gridSpan w:val="2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Holz, Kunststoff und Lack geeignet.</w:t>
            </w:r>
          </w:p>
        </w:tc>
        <w:tc>
          <w:tcPr>
            <w:tcW w:w="3880" w:type="dxa"/>
            <w:gridSpan w:val="2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Schaum.</w:t>
            </w:r>
          </w:p>
        </w:tc>
      </w:tr>
    </w:tbl>
    <w:p w:rsidR="00000000" w:rsidRDefault="00A36ABA">
      <w:pPr>
        <w:spacing w:line="15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</w:rPr>
        <w:br w:type="column"/>
      </w:r>
    </w:p>
    <w:p w:rsidR="00000000" w:rsidRDefault="00A36ABA">
      <w:pPr>
        <w:spacing w:line="0" w:lineRule="atLeast"/>
        <w:rPr>
          <w:rFonts w:ascii="Arial" w:eastAsia="Arial" w:hAnsi="Arial"/>
        </w:rPr>
      </w:pPr>
      <w:r>
        <w:rPr>
          <w:rFonts w:ascii="Times New Roman" w:eastAsia="Times New Roman" w:hAnsi="Times New Roman"/>
          <w:noProof/>
          <w:lang w:val="es-ES"/>
        </w:rPr>
        <w:drawing>
          <wp:inline distT="0" distB="0" distL="0" distR="0">
            <wp:extent cx="80645" cy="8064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" cy="8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</w:rPr>
        <w:t xml:space="preserve"> Länge 10 m</w:t>
      </w:r>
    </w:p>
    <w:p w:rsidR="00000000" w:rsidRDefault="00A36ABA">
      <w:pPr>
        <w:spacing w:line="363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79" w:lineRule="auto"/>
        <w:ind w:right="2360"/>
        <w:rPr>
          <w:rFonts w:ascii="Arial" w:eastAsia="Arial" w:hAnsi="Arial"/>
        </w:rPr>
      </w:pPr>
      <w:r>
        <w:rPr>
          <w:rFonts w:ascii="Arial" w:eastAsia="Arial" w:hAnsi="Arial"/>
        </w:rPr>
        <w:t>Für schwer zugänglich</w:t>
      </w:r>
      <w:r>
        <w:rPr>
          <w:rFonts w:ascii="Arial" w:eastAsia="Arial" w:hAnsi="Arial"/>
        </w:rPr>
        <w:t>e Stellen wie Abflüsse und Dachrinnen.</w:t>
      </w:r>
    </w:p>
    <w:p w:rsidR="00000000" w:rsidRDefault="00A36ABA">
      <w:pPr>
        <w:spacing w:line="279" w:lineRule="auto"/>
        <w:ind w:right="2360"/>
        <w:rPr>
          <w:rFonts w:ascii="Arial" w:eastAsia="Arial" w:hAnsi="Arial"/>
        </w:rPr>
        <w:sectPr w:rsidR="00000000">
          <w:type w:val="continuous"/>
          <w:pgSz w:w="23820" w:h="16838" w:orient="landscape"/>
          <w:pgMar w:top="1170" w:right="371" w:bottom="0" w:left="360" w:header="0" w:footer="0" w:gutter="0"/>
          <w:cols w:num="2" w:space="0" w:equalWidth="0">
            <w:col w:w="16980" w:space="720"/>
            <w:col w:w="5380"/>
          </w:cols>
          <w:docGrid w:linePitch="360"/>
        </w:sectPr>
      </w:pPr>
    </w:p>
    <w:p w:rsidR="00000000" w:rsidRDefault="00A36ABA">
      <w:pPr>
        <w:spacing w:line="220" w:lineRule="exact"/>
        <w:rPr>
          <w:rFonts w:ascii="Times New Roman" w:eastAsia="Times New Roman" w:hAnsi="Times New Roman"/>
        </w:rPr>
      </w:pPr>
    </w:p>
    <w:tbl>
      <w:tblPr>
        <w:tblW w:w="0" w:type="auto"/>
        <w:tblInd w:w="2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1220"/>
        <w:gridCol w:w="20"/>
        <w:gridCol w:w="440"/>
        <w:gridCol w:w="880"/>
        <w:gridCol w:w="100"/>
        <w:gridCol w:w="800"/>
        <w:gridCol w:w="60"/>
        <w:gridCol w:w="360"/>
        <w:gridCol w:w="20"/>
        <w:gridCol w:w="1420"/>
        <w:gridCol w:w="1500"/>
        <w:gridCol w:w="440"/>
        <w:gridCol w:w="880"/>
        <w:gridCol w:w="100"/>
        <w:gridCol w:w="780"/>
        <w:gridCol w:w="80"/>
        <w:gridCol w:w="380"/>
        <w:gridCol w:w="20"/>
        <w:gridCol w:w="1820"/>
        <w:gridCol w:w="1920"/>
        <w:gridCol w:w="460"/>
        <w:gridCol w:w="900"/>
        <w:gridCol w:w="860"/>
        <w:gridCol w:w="80"/>
        <w:gridCol w:w="360"/>
        <w:gridCol w:w="20"/>
        <w:gridCol w:w="1400"/>
        <w:gridCol w:w="1500"/>
        <w:gridCol w:w="20"/>
        <w:gridCol w:w="440"/>
        <w:gridCol w:w="880"/>
        <w:gridCol w:w="100"/>
        <w:gridCol w:w="780"/>
        <w:gridCol w:w="80"/>
        <w:gridCol w:w="380"/>
        <w:gridCol w:w="20"/>
        <w:gridCol w:w="1120"/>
      </w:tblGrid>
      <w:tr w:rsidR="00000000">
        <w:trPr>
          <w:trHeight w:val="258"/>
        </w:trPr>
        <w:tc>
          <w:tcPr>
            <w:tcW w:w="122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Arial" w:eastAsia="Arial" w:hAnsi="Arial"/>
                <w:color w:val="FFFFFF"/>
                <w:w w:val="99"/>
              </w:rPr>
            </w:pPr>
            <w:r>
              <w:rPr>
                <w:rFonts w:ascii="Arial" w:eastAsia="Arial" w:hAnsi="Arial"/>
                <w:color w:val="FFFFFF"/>
                <w:w w:val="99"/>
              </w:rPr>
              <w:t>Düsensystem</w:t>
            </w: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420" w:type="dxa"/>
            <w:gridSpan w:val="3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100"/>
              <w:rPr>
                <w:rFonts w:ascii="Arial" w:eastAsia="Arial" w:hAnsi="Arial"/>
                <w:color w:val="FFFFFF"/>
              </w:rPr>
            </w:pPr>
            <w:r>
              <w:rPr>
                <w:rFonts w:ascii="Arial" w:eastAsia="Arial" w:hAnsi="Arial"/>
                <w:color w:val="FFFFFF"/>
              </w:rPr>
              <w:t>l/min</w:t>
            </w:r>
          </w:p>
        </w:tc>
        <w:tc>
          <w:tcPr>
            <w:tcW w:w="860" w:type="dxa"/>
            <w:gridSpan w:val="2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Arial" w:eastAsia="Arial" w:hAnsi="Arial"/>
                <w:color w:val="FFFFFF"/>
              </w:rPr>
            </w:pPr>
            <w:r>
              <w:rPr>
                <w:rFonts w:ascii="Arial" w:eastAsia="Arial" w:hAnsi="Arial"/>
                <w:color w:val="FFFFFF"/>
              </w:rPr>
              <w:t>bar/ MPa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42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100"/>
              <w:rPr>
                <w:rFonts w:ascii="Arial" w:eastAsia="Arial" w:hAnsi="Arial"/>
                <w:color w:val="FFFFFF"/>
              </w:rPr>
            </w:pPr>
            <w:r>
              <w:rPr>
                <w:rFonts w:ascii="Arial" w:eastAsia="Arial" w:hAnsi="Arial"/>
                <w:color w:val="FFFFFF"/>
              </w:rPr>
              <w:t>max. °C</w:t>
            </w:r>
          </w:p>
        </w:tc>
        <w:tc>
          <w:tcPr>
            <w:tcW w:w="150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420" w:type="dxa"/>
            <w:gridSpan w:val="3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100"/>
              <w:rPr>
                <w:rFonts w:ascii="Arial" w:eastAsia="Arial" w:hAnsi="Arial"/>
                <w:color w:val="FFFFFF"/>
              </w:rPr>
            </w:pPr>
            <w:r>
              <w:rPr>
                <w:rFonts w:ascii="Arial" w:eastAsia="Arial" w:hAnsi="Arial"/>
                <w:color w:val="FFFFFF"/>
              </w:rPr>
              <w:t>l/min</w:t>
            </w:r>
          </w:p>
        </w:tc>
        <w:tc>
          <w:tcPr>
            <w:tcW w:w="860" w:type="dxa"/>
            <w:gridSpan w:val="2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20"/>
              <w:rPr>
                <w:rFonts w:ascii="Arial" w:eastAsia="Arial" w:hAnsi="Arial"/>
                <w:color w:val="FFFFFF"/>
              </w:rPr>
            </w:pPr>
            <w:r>
              <w:rPr>
                <w:rFonts w:ascii="Arial" w:eastAsia="Arial" w:hAnsi="Arial"/>
                <w:color w:val="FFFFFF"/>
              </w:rPr>
              <w:t>bar/ MPa</w:t>
            </w:r>
          </w:p>
        </w:tc>
        <w:tc>
          <w:tcPr>
            <w:tcW w:w="38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82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80"/>
              <w:rPr>
                <w:rFonts w:ascii="Arial" w:eastAsia="Arial" w:hAnsi="Arial"/>
                <w:color w:val="FFFFFF"/>
              </w:rPr>
            </w:pPr>
            <w:r>
              <w:rPr>
                <w:rFonts w:ascii="Arial" w:eastAsia="Arial" w:hAnsi="Arial"/>
                <w:color w:val="FFFFFF"/>
              </w:rPr>
              <w:t>max. °C</w:t>
            </w:r>
          </w:p>
        </w:tc>
        <w:tc>
          <w:tcPr>
            <w:tcW w:w="192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700"/>
              <w:rPr>
                <w:rFonts w:ascii="Arial" w:eastAsia="Arial" w:hAnsi="Arial"/>
                <w:color w:val="FFFFFF"/>
                <w:w w:val="97"/>
              </w:rPr>
            </w:pPr>
            <w:r>
              <w:rPr>
                <w:rFonts w:ascii="Arial" w:eastAsia="Arial" w:hAnsi="Arial"/>
                <w:color w:val="FFFFFF"/>
                <w:w w:val="97"/>
              </w:rPr>
              <w:t>Düsensystem</w:t>
            </w:r>
          </w:p>
        </w:tc>
        <w:tc>
          <w:tcPr>
            <w:tcW w:w="46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90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940" w:type="dxa"/>
            <w:gridSpan w:val="2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80"/>
              <w:rPr>
                <w:rFonts w:ascii="Arial" w:eastAsia="Arial" w:hAnsi="Arial"/>
                <w:color w:val="FFFFFF"/>
              </w:rPr>
            </w:pPr>
            <w:r>
              <w:rPr>
                <w:rFonts w:ascii="Arial" w:eastAsia="Arial" w:hAnsi="Arial"/>
                <w:color w:val="FFFFFF"/>
              </w:rPr>
              <w:t>bar/ MPa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40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100"/>
              <w:rPr>
                <w:rFonts w:ascii="Arial" w:eastAsia="Arial" w:hAnsi="Arial"/>
                <w:color w:val="FFFFFF"/>
              </w:rPr>
            </w:pPr>
            <w:r>
              <w:rPr>
                <w:rFonts w:ascii="Arial" w:eastAsia="Arial" w:hAnsi="Arial"/>
                <w:color w:val="FFFFFF"/>
              </w:rPr>
              <w:t>max. °C</w:t>
            </w:r>
          </w:p>
        </w:tc>
        <w:tc>
          <w:tcPr>
            <w:tcW w:w="150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280"/>
              <w:rPr>
                <w:rFonts w:ascii="Arial" w:eastAsia="Arial" w:hAnsi="Arial"/>
                <w:color w:val="FFFFFF"/>
                <w:w w:val="99"/>
              </w:rPr>
            </w:pPr>
            <w:r>
              <w:rPr>
                <w:rFonts w:ascii="Arial" w:eastAsia="Arial" w:hAnsi="Arial"/>
                <w:color w:val="FFFFFF"/>
                <w:w w:val="99"/>
              </w:rPr>
              <w:t>Düsensystem</w:t>
            </w: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420" w:type="dxa"/>
            <w:gridSpan w:val="3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100"/>
              <w:rPr>
                <w:rFonts w:ascii="Arial" w:eastAsia="Arial" w:hAnsi="Arial"/>
                <w:color w:val="FFFFFF"/>
              </w:rPr>
            </w:pPr>
            <w:r>
              <w:rPr>
                <w:rFonts w:ascii="Arial" w:eastAsia="Arial" w:hAnsi="Arial"/>
                <w:color w:val="FFFFFF"/>
              </w:rPr>
              <w:t>l/min</w:t>
            </w:r>
          </w:p>
        </w:tc>
        <w:tc>
          <w:tcPr>
            <w:tcW w:w="860" w:type="dxa"/>
            <w:gridSpan w:val="2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20"/>
              <w:rPr>
                <w:rFonts w:ascii="Arial" w:eastAsia="Arial" w:hAnsi="Arial"/>
                <w:color w:val="FFFFFF"/>
              </w:rPr>
            </w:pPr>
            <w:r>
              <w:rPr>
                <w:rFonts w:ascii="Arial" w:eastAsia="Arial" w:hAnsi="Arial"/>
                <w:color w:val="FFFFFF"/>
              </w:rPr>
              <w:t>bar/ MPa</w:t>
            </w:r>
          </w:p>
        </w:tc>
        <w:tc>
          <w:tcPr>
            <w:tcW w:w="38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80"/>
              <w:rPr>
                <w:rFonts w:ascii="Arial" w:eastAsia="Arial" w:hAnsi="Arial"/>
                <w:color w:val="FFFFFF"/>
              </w:rPr>
            </w:pPr>
            <w:r>
              <w:rPr>
                <w:rFonts w:ascii="Arial" w:eastAsia="Arial" w:hAnsi="Arial"/>
                <w:color w:val="FFFFFF"/>
              </w:rPr>
              <w:t>max. °C</w:t>
            </w:r>
          </w:p>
        </w:tc>
      </w:tr>
      <w:tr w:rsidR="00000000">
        <w:trPr>
          <w:trHeight w:val="113"/>
        </w:trPr>
        <w:tc>
          <w:tcPr>
            <w:tcW w:w="1220" w:type="dxa"/>
            <w:vMerge w:val="restart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Arial" w:eastAsia="Arial" w:hAnsi="Arial"/>
                <w:sz w:val="17"/>
              </w:rPr>
            </w:pPr>
            <w:r>
              <w:rPr>
                <w:rFonts w:ascii="Arial" w:eastAsia="Arial" w:hAnsi="Arial"/>
                <w:sz w:val="17"/>
              </w:rPr>
              <w:t>03</w:t>
            </w: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320" w:type="dxa"/>
            <w:gridSpan w:val="2"/>
            <w:vMerge w:val="restart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100"/>
              <w:rPr>
                <w:rFonts w:ascii="Arial" w:eastAsia="Arial" w:hAnsi="Arial"/>
                <w:sz w:val="17"/>
              </w:rPr>
            </w:pPr>
            <w:r>
              <w:rPr>
                <w:rFonts w:ascii="Arial" w:eastAsia="Arial" w:hAnsi="Arial"/>
                <w:sz w:val="17"/>
              </w:rPr>
              <w:t>10 l/min</w:t>
            </w: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20" w:type="dxa"/>
            <w:gridSpan w:val="3"/>
            <w:vMerge w:val="restart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Arial" w:eastAsia="Arial" w:hAnsi="Arial"/>
                <w:w w:val="91"/>
                <w:sz w:val="17"/>
              </w:rPr>
            </w:pPr>
            <w:r>
              <w:rPr>
                <w:rFonts w:ascii="Arial" w:eastAsia="Arial" w:hAnsi="Arial"/>
                <w:w w:val="91"/>
                <w:sz w:val="17"/>
              </w:rPr>
              <w:t>160 bar / 16 MPa</w:t>
            </w: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20" w:type="dxa"/>
            <w:vMerge w:val="restart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100"/>
              <w:rPr>
                <w:rFonts w:ascii="Arial" w:eastAsia="Arial" w:hAnsi="Arial"/>
                <w:sz w:val="17"/>
              </w:rPr>
            </w:pPr>
            <w:r>
              <w:rPr>
                <w:rFonts w:ascii="Arial" w:eastAsia="Arial" w:hAnsi="Arial"/>
                <w:sz w:val="17"/>
              </w:rPr>
              <w:t>40 °C</w:t>
            </w:r>
          </w:p>
        </w:tc>
        <w:tc>
          <w:tcPr>
            <w:tcW w:w="150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320" w:type="dxa"/>
            <w:gridSpan w:val="2"/>
            <w:vMerge w:val="restart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100"/>
              <w:rPr>
                <w:rFonts w:ascii="Arial" w:eastAsia="Arial" w:hAnsi="Arial"/>
                <w:sz w:val="17"/>
              </w:rPr>
            </w:pPr>
            <w:r>
              <w:rPr>
                <w:rFonts w:ascii="Arial" w:eastAsia="Arial" w:hAnsi="Arial"/>
                <w:sz w:val="17"/>
              </w:rPr>
              <w:t>15 l/min</w:t>
            </w: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40" w:type="dxa"/>
            <w:gridSpan w:val="3"/>
            <w:vMerge w:val="restart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20"/>
              <w:rPr>
                <w:rFonts w:ascii="Arial" w:eastAsia="Arial" w:hAnsi="Arial"/>
                <w:w w:val="95"/>
                <w:sz w:val="17"/>
              </w:rPr>
            </w:pPr>
            <w:r>
              <w:rPr>
                <w:rFonts w:ascii="Arial" w:eastAsia="Arial" w:hAnsi="Arial"/>
                <w:w w:val="95"/>
                <w:sz w:val="17"/>
              </w:rPr>
              <w:t>20 bar / 2.0 MPa</w:t>
            </w: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20" w:type="dxa"/>
            <w:vMerge w:val="restart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80"/>
              <w:rPr>
                <w:rFonts w:ascii="Arial" w:eastAsia="Arial" w:hAnsi="Arial"/>
                <w:sz w:val="17"/>
              </w:rPr>
            </w:pPr>
            <w:r>
              <w:rPr>
                <w:rFonts w:ascii="Arial" w:eastAsia="Arial" w:hAnsi="Arial"/>
                <w:sz w:val="17"/>
              </w:rPr>
              <w:t>35 °C</w:t>
            </w:r>
          </w:p>
        </w:tc>
        <w:tc>
          <w:tcPr>
            <w:tcW w:w="1920" w:type="dxa"/>
            <w:vMerge w:val="restart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700"/>
              <w:rPr>
                <w:rFonts w:ascii="Arial" w:eastAsia="Arial" w:hAnsi="Arial"/>
                <w:sz w:val="17"/>
              </w:rPr>
            </w:pPr>
            <w:r>
              <w:rPr>
                <w:rFonts w:ascii="Arial" w:eastAsia="Arial" w:hAnsi="Arial"/>
                <w:sz w:val="17"/>
              </w:rPr>
              <w:t>03</w:t>
            </w:r>
          </w:p>
        </w:tc>
        <w:tc>
          <w:tcPr>
            <w:tcW w:w="46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90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300" w:type="dxa"/>
            <w:gridSpan w:val="3"/>
            <w:vMerge w:val="restart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80"/>
              <w:rPr>
                <w:rFonts w:ascii="Arial" w:eastAsia="Arial" w:hAnsi="Arial"/>
                <w:w w:val="91"/>
                <w:sz w:val="17"/>
              </w:rPr>
            </w:pPr>
            <w:r>
              <w:rPr>
                <w:rFonts w:ascii="Arial" w:eastAsia="Arial" w:hAnsi="Arial"/>
                <w:w w:val="91"/>
                <w:sz w:val="17"/>
              </w:rPr>
              <w:t>2</w:t>
            </w:r>
            <w:r>
              <w:rPr>
                <w:rFonts w:ascii="Arial" w:eastAsia="Arial" w:hAnsi="Arial"/>
                <w:w w:val="91"/>
                <w:sz w:val="17"/>
              </w:rPr>
              <w:t>50 bar / 25 MPa</w:t>
            </w: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0" w:type="dxa"/>
            <w:vMerge w:val="restart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100"/>
              <w:rPr>
                <w:rFonts w:ascii="Arial" w:eastAsia="Arial" w:hAnsi="Arial"/>
                <w:sz w:val="17"/>
              </w:rPr>
            </w:pPr>
            <w:r>
              <w:rPr>
                <w:rFonts w:ascii="Arial" w:eastAsia="Arial" w:hAnsi="Arial"/>
                <w:sz w:val="17"/>
              </w:rPr>
              <w:t>60 °C</w:t>
            </w:r>
          </w:p>
        </w:tc>
        <w:tc>
          <w:tcPr>
            <w:tcW w:w="1500" w:type="dxa"/>
            <w:vMerge w:val="restart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280"/>
              <w:rPr>
                <w:rFonts w:ascii="Arial" w:eastAsia="Arial" w:hAnsi="Arial"/>
                <w:sz w:val="17"/>
              </w:rPr>
            </w:pPr>
            <w:r>
              <w:rPr>
                <w:rFonts w:ascii="Arial" w:eastAsia="Arial" w:hAnsi="Arial"/>
                <w:sz w:val="17"/>
              </w:rPr>
              <w:t>03</w:t>
            </w: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320" w:type="dxa"/>
            <w:gridSpan w:val="2"/>
            <w:vMerge w:val="restart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100"/>
              <w:rPr>
                <w:rFonts w:ascii="Arial" w:eastAsia="Arial" w:hAnsi="Arial"/>
                <w:sz w:val="17"/>
              </w:rPr>
            </w:pPr>
            <w:r>
              <w:rPr>
                <w:rFonts w:ascii="Arial" w:eastAsia="Arial" w:hAnsi="Arial"/>
                <w:sz w:val="17"/>
              </w:rPr>
              <w:t>10 l/min</w:t>
            </w: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40" w:type="dxa"/>
            <w:gridSpan w:val="3"/>
            <w:vMerge w:val="restart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20"/>
              <w:rPr>
                <w:rFonts w:ascii="Arial" w:eastAsia="Arial" w:hAnsi="Arial"/>
                <w:w w:val="91"/>
                <w:sz w:val="17"/>
              </w:rPr>
            </w:pPr>
            <w:r>
              <w:rPr>
                <w:rFonts w:ascii="Arial" w:eastAsia="Arial" w:hAnsi="Arial"/>
                <w:w w:val="91"/>
                <w:sz w:val="17"/>
              </w:rPr>
              <w:t>160 bar / 16 MPa</w:t>
            </w: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120" w:type="dxa"/>
            <w:vMerge w:val="restart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80"/>
              <w:rPr>
                <w:rFonts w:ascii="Arial" w:eastAsia="Arial" w:hAnsi="Arial"/>
                <w:sz w:val="17"/>
              </w:rPr>
            </w:pPr>
            <w:r>
              <w:rPr>
                <w:rFonts w:ascii="Arial" w:eastAsia="Arial" w:hAnsi="Arial"/>
                <w:sz w:val="17"/>
              </w:rPr>
              <w:t>40 °C</w:t>
            </w:r>
          </w:p>
        </w:tc>
      </w:tr>
      <w:tr w:rsidR="00000000">
        <w:trPr>
          <w:trHeight w:val="309"/>
        </w:trPr>
        <w:tc>
          <w:tcPr>
            <w:tcW w:w="1220" w:type="dxa"/>
            <w:vMerge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4A4A49"/>
            </w:tcBorders>
            <w:shd w:val="clear" w:color="auto" w:fill="4A4A49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20" w:type="dxa"/>
            <w:gridSpan w:val="2"/>
            <w:vMerge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tcBorders>
              <w:left w:val="single" w:sz="8" w:space="0" w:color="4A4A49"/>
            </w:tcBorders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20" w:type="dxa"/>
            <w:gridSpan w:val="3"/>
            <w:vMerge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4A4A49"/>
            </w:tcBorders>
            <w:shd w:val="clear" w:color="auto" w:fill="4A4A49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vMerge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00" w:type="dxa"/>
            <w:tcBorders>
              <w:right w:val="single" w:sz="8" w:space="0" w:color="4A4A49"/>
            </w:tcBorders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20" w:type="dxa"/>
            <w:gridSpan w:val="2"/>
            <w:vMerge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tcBorders>
              <w:left w:val="single" w:sz="8" w:space="0" w:color="4A4A49"/>
            </w:tcBorders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gridSpan w:val="3"/>
            <w:vMerge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4A4A49"/>
            </w:tcBorders>
            <w:shd w:val="clear" w:color="auto" w:fill="4A4A49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20" w:type="dxa"/>
            <w:vMerge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20" w:type="dxa"/>
            <w:vMerge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" w:type="dxa"/>
            <w:tcBorders>
              <w:left w:val="single" w:sz="8" w:space="0" w:color="4A4A49"/>
            </w:tcBorders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00" w:type="dxa"/>
            <w:tcBorders>
              <w:right w:val="single" w:sz="8" w:space="0" w:color="4A4A49"/>
            </w:tcBorders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00" w:type="dxa"/>
            <w:gridSpan w:val="3"/>
            <w:vMerge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4A4A49"/>
            </w:tcBorders>
            <w:shd w:val="clear" w:color="auto" w:fill="4A4A49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0" w:type="dxa"/>
            <w:vMerge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00" w:type="dxa"/>
            <w:vMerge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4A4A49"/>
            </w:tcBorders>
            <w:shd w:val="clear" w:color="auto" w:fill="4A4A49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20" w:type="dxa"/>
            <w:gridSpan w:val="2"/>
            <w:vMerge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tcBorders>
              <w:left w:val="single" w:sz="8" w:space="0" w:color="4A4A49"/>
            </w:tcBorders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gridSpan w:val="3"/>
            <w:vMerge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4A4A49"/>
            </w:tcBorders>
            <w:shd w:val="clear" w:color="auto" w:fill="4A4A49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20" w:type="dxa"/>
            <w:vMerge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72"/>
        </w:trPr>
        <w:tc>
          <w:tcPr>
            <w:tcW w:w="122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Arial" w:eastAsia="Arial" w:hAnsi="Arial"/>
                <w:color w:val="FFFFFF"/>
              </w:rPr>
            </w:pPr>
            <w:r>
              <w:rPr>
                <w:rFonts w:ascii="Arial" w:eastAsia="Arial" w:hAnsi="Arial"/>
                <w:color w:val="FFFFFF"/>
              </w:rPr>
              <w:t>Art.-Nr.</w:t>
            </w: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gridSpan w:val="2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100"/>
              <w:rPr>
                <w:rFonts w:ascii="Arial" w:eastAsia="Arial" w:hAnsi="Arial"/>
                <w:color w:val="FFFFFF"/>
                <w:w w:val="89"/>
              </w:rPr>
            </w:pPr>
            <w:r>
              <w:rPr>
                <w:rFonts w:ascii="Arial" w:eastAsia="Arial" w:hAnsi="Arial"/>
                <w:color w:val="FFFFFF"/>
                <w:w w:val="89"/>
              </w:rPr>
              <w:t>EAN-Code</w:t>
            </w:r>
          </w:p>
        </w:tc>
        <w:tc>
          <w:tcPr>
            <w:tcW w:w="80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0" w:type="dxa"/>
            <w:gridSpan w:val="3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20"/>
              <w:rPr>
                <w:rFonts w:ascii="Arial" w:eastAsia="Arial" w:hAnsi="Arial"/>
                <w:color w:val="FFFFFF"/>
              </w:rPr>
            </w:pPr>
            <w:r>
              <w:rPr>
                <w:rFonts w:ascii="Arial" w:eastAsia="Arial" w:hAnsi="Arial"/>
                <w:color w:val="FFFFFF"/>
              </w:rPr>
              <w:t>UVP* inkl. MwSt.</w:t>
            </w:r>
          </w:p>
        </w:tc>
        <w:tc>
          <w:tcPr>
            <w:tcW w:w="150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280"/>
              <w:rPr>
                <w:rFonts w:ascii="Arial" w:eastAsia="Arial" w:hAnsi="Arial"/>
                <w:color w:val="FFFFFF"/>
              </w:rPr>
            </w:pPr>
            <w:r>
              <w:rPr>
                <w:rFonts w:ascii="Arial" w:eastAsia="Arial" w:hAnsi="Arial"/>
                <w:color w:val="FFFFFF"/>
              </w:rPr>
              <w:t>Art.-Nr.</w:t>
            </w:r>
          </w:p>
        </w:tc>
        <w:tc>
          <w:tcPr>
            <w:tcW w:w="44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gridSpan w:val="2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100"/>
              <w:rPr>
                <w:rFonts w:ascii="Arial" w:eastAsia="Arial" w:hAnsi="Arial"/>
                <w:color w:val="FFFFFF"/>
                <w:w w:val="89"/>
              </w:rPr>
            </w:pPr>
            <w:r>
              <w:rPr>
                <w:rFonts w:ascii="Arial" w:eastAsia="Arial" w:hAnsi="Arial"/>
                <w:color w:val="FFFFFF"/>
                <w:w w:val="89"/>
              </w:rPr>
              <w:t>EAN-Code</w:t>
            </w:r>
          </w:p>
        </w:tc>
        <w:tc>
          <w:tcPr>
            <w:tcW w:w="78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20" w:type="dxa"/>
            <w:gridSpan w:val="3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40"/>
              <w:rPr>
                <w:rFonts w:ascii="Arial" w:eastAsia="Arial" w:hAnsi="Arial"/>
                <w:color w:val="FFFFFF"/>
              </w:rPr>
            </w:pPr>
            <w:r>
              <w:rPr>
                <w:rFonts w:ascii="Arial" w:eastAsia="Arial" w:hAnsi="Arial"/>
                <w:color w:val="FFFFFF"/>
              </w:rPr>
              <w:t>UVP* inkl. MwSt.</w:t>
            </w:r>
          </w:p>
        </w:tc>
        <w:tc>
          <w:tcPr>
            <w:tcW w:w="192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700"/>
              <w:rPr>
                <w:rFonts w:ascii="Arial" w:eastAsia="Arial" w:hAnsi="Arial"/>
                <w:color w:val="FFFFFF"/>
              </w:rPr>
            </w:pPr>
            <w:r>
              <w:rPr>
                <w:rFonts w:ascii="Arial" w:eastAsia="Arial" w:hAnsi="Arial"/>
                <w:color w:val="FFFFFF"/>
              </w:rPr>
              <w:t>Art.-Nr.</w:t>
            </w:r>
          </w:p>
        </w:tc>
        <w:tc>
          <w:tcPr>
            <w:tcW w:w="46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40" w:type="dxa"/>
            <w:gridSpan w:val="3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100"/>
              <w:rPr>
                <w:rFonts w:ascii="Arial" w:eastAsia="Arial" w:hAnsi="Arial"/>
                <w:color w:val="FFFFFF"/>
              </w:rPr>
            </w:pPr>
            <w:r>
              <w:rPr>
                <w:rFonts w:ascii="Arial" w:eastAsia="Arial" w:hAnsi="Arial"/>
                <w:color w:val="FFFFFF"/>
              </w:rPr>
              <w:t>EAN-Code</w:t>
            </w:r>
          </w:p>
        </w:tc>
        <w:tc>
          <w:tcPr>
            <w:tcW w:w="1780" w:type="dxa"/>
            <w:gridSpan w:val="3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20"/>
              <w:rPr>
                <w:rFonts w:ascii="Arial" w:eastAsia="Arial" w:hAnsi="Arial"/>
                <w:color w:val="FFFFFF"/>
              </w:rPr>
            </w:pPr>
            <w:r>
              <w:rPr>
                <w:rFonts w:ascii="Arial" w:eastAsia="Arial" w:hAnsi="Arial"/>
                <w:color w:val="FFFFFF"/>
              </w:rPr>
              <w:t>UVP* inkl. MwSt.</w:t>
            </w:r>
          </w:p>
        </w:tc>
        <w:tc>
          <w:tcPr>
            <w:tcW w:w="150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280"/>
              <w:rPr>
                <w:rFonts w:ascii="Arial" w:eastAsia="Arial" w:hAnsi="Arial"/>
                <w:color w:val="FFFFFF"/>
              </w:rPr>
            </w:pPr>
            <w:r>
              <w:rPr>
                <w:rFonts w:ascii="Arial" w:eastAsia="Arial" w:hAnsi="Arial"/>
                <w:color w:val="FFFFFF"/>
              </w:rPr>
              <w:t>Art.-Nr.</w:t>
            </w: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gridSpan w:val="2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100"/>
              <w:rPr>
                <w:rFonts w:ascii="Arial" w:eastAsia="Arial" w:hAnsi="Arial"/>
                <w:color w:val="FFFFFF"/>
                <w:w w:val="89"/>
              </w:rPr>
            </w:pPr>
            <w:r>
              <w:rPr>
                <w:rFonts w:ascii="Arial" w:eastAsia="Arial" w:hAnsi="Arial"/>
                <w:color w:val="FFFFFF"/>
                <w:w w:val="89"/>
              </w:rPr>
              <w:t>EAN-Code</w:t>
            </w:r>
          </w:p>
        </w:tc>
        <w:tc>
          <w:tcPr>
            <w:tcW w:w="78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20" w:type="dxa"/>
            <w:gridSpan w:val="3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40"/>
              <w:rPr>
                <w:rFonts w:ascii="Arial" w:eastAsia="Arial" w:hAnsi="Arial"/>
                <w:color w:val="FFFFFF"/>
                <w:w w:val="96"/>
              </w:rPr>
            </w:pPr>
            <w:r>
              <w:rPr>
                <w:rFonts w:ascii="Arial" w:eastAsia="Arial" w:hAnsi="Arial"/>
                <w:color w:val="FFFFFF"/>
                <w:w w:val="96"/>
              </w:rPr>
              <w:t>UVP* inkl. MwSt.</w:t>
            </w:r>
          </w:p>
        </w:tc>
      </w:tr>
      <w:tr w:rsidR="00000000">
        <w:trPr>
          <w:trHeight w:val="111"/>
        </w:trPr>
        <w:tc>
          <w:tcPr>
            <w:tcW w:w="1220" w:type="dxa"/>
            <w:vMerge w:val="restart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Arial" w:eastAsia="Arial" w:hAnsi="Arial"/>
                <w:sz w:val="17"/>
              </w:rPr>
            </w:pPr>
            <w:r>
              <w:rPr>
                <w:rFonts w:ascii="Arial" w:eastAsia="Arial" w:hAnsi="Arial"/>
                <w:sz w:val="17"/>
              </w:rPr>
              <w:t>41.870</w:t>
            </w:r>
          </w:p>
        </w:tc>
        <w:tc>
          <w:tcPr>
            <w:tcW w:w="2240" w:type="dxa"/>
            <w:gridSpan w:val="5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0" w:type="dxa"/>
            <w:gridSpan w:val="3"/>
            <w:vMerge w:val="restart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20"/>
              <w:rPr>
                <w:rFonts w:ascii="Arial" w:eastAsia="Arial" w:hAnsi="Arial"/>
                <w:sz w:val="17"/>
              </w:rPr>
            </w:pPr>
            <w:r>
              <w:rPr>
                <w:rFonts w:ascii="Arial" w:eastAsia="Arial" w:hAnsi="Arial"/>
                <w:sz w:val="17"/>
              </w:rPr>
              <w:t>56,00</w:t>
            </w:r>
            <w:r>
              <w:rPr>
                <w:rFonts w:ascii="Arial" w:eastAsia="Arial" w:hAnsi="Arial"/>
                <w:sz w:val="17"/>
              </w:rPr>
              <w:t xml:space="preserve"> €</w:t>
            </w:r>
          </w:p>
        </w:tc>
        <w:tc>
          <w:tcPr>
            <w:tcW w:w="1500" w:type="dxa"/>
            <w:vMerge w:val="restart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280"/>
              <w:rPr>
                <w:rFonts w:ascii="Arial" w:eastAsia="Arial" w:hAnsi="Arial"/>
                <w:sz w:val="17"/>
              </w:rPr>
            </w:pPr>
            <w:r>
              <w:rPr>
                <w:rFonts w:ascii="Arial" w:eastAsia="Arial" w:hAnsi="Arial"/>
                <w:sz w:val="17"/>
              </w:rPr>
              <w:t>12.800</w:t>
            </w:r>
          </w:p>
        </w:tc>
        <w:tc>
          <w:tcPr>
            <w:tcW w:w="44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760" w:type="dxa"/>
            <w:gridSpan w:val="3"/>
            <w:vMerge w:val="restart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100"/>
              <w:rPr>
                <w:rFonts w:ascii="Arial" w:eastAsia="Arial" w:hAnsi="Arial"/>
                <w:sz w:val="17"/>
              </w:rPr>
            </w:pPr>
            <w:r>
              <w:rPr>
                <w:rFonts w:ascii="Arial" w:eastAsia="Arial" w:hAnsi="Arial"/>
                <w:sz w:val="17"/>
              </w:rPr>
              <w:t>40 12314 01215 6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20" w:type="dxa"/>
            <w:gridSpan w:val="3"/>
            <w:vMerge w:val="restart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40"/>
              <w:rPr>
                <w:rFonts w:ascii="Arial" w:eastAsia="Arial" w:hAnsi="Arial"/>
                <w:sz w:val="17"/>
              </w:rPr>
            </w:pPr>
            <w:r>
              <w:rPr>
                <w:rFonts w:ascii="Arial" w:eastAsia="Arial" w:hAnsi="Arial"/>
                <w:sz w:val="17"/>
              </w:rPr>
              <w:t>47,00 €</w:t>
            </w:r>
          </w:p>
        </w:tc>
        <w:tc>
          <w:tcPr>
            <w:tcW w:w="1920" w:type="dxa"/>
            <w:vMerge w:val="restart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700"/>
              <w:rPr>
                <w:rFonts w:ascii="Arial" w:eastAsia="Arial" w:hAnsi="Arial"/>
                <w:sz w:val="17"/>
              </w:rPr>
            </w:pPr>
            <w:r>
              <w:rPr>
                <w:rFonts w:ascii="Arial" w:eastAsia="Arial" w:hAnsi="Arial"/>
                <w:sz w:val="17"/>
              </w:rPr>
              <w:t>13.530 1</w:t>
            </w:r>
          </w:p>
        </w:tc>
        <w:tc>
          <w:tcPr>
            <w:tcW w:w="46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760" w:type="dxa"/>
            <w:gridSpan w:val="2"/>
            <w:vMerge w:val="restart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100"/>
              <w:rPr>
                <w:rFonts w:ascii="Arial" w:eastAsia="Arial" w:hAnsi="Arial"/>
                <w:sz w:val="17"/>
              </w:rPr>
            </w:pPr>
            <w:r>
              <w:rPr>
                <w:rFonts w:ascii="Arial" w:eastAsia="Arial" w:hAnsi="Arial"/>
                <w:sz w:val="17"/>
              </w:rPr>
              <w:t>40 12314 01791 5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780" w:type="dxa"/>
            <w:gridSpan w:val="3"/>
            <w:vMerge w:val="restart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20"/>
              <w:rPr>
                <w:rFonts w:ascii="Arial" w:eastAsia="Arial" w:hAnsi="Arial"/>
                <w:sz w:val="17"/>
              </w:rPr>
            </w:pPr>
            <w:r>
              <w:rPr>
                <w:rFonts w:ascii="Arial" w:eastAsia="Arial" w:hAnsi="Arial"/>
                <w:sz w:val="17"/>
              </w:rPr>
              <w:t>67,00 €</w:t>
            </w:r>
          </w:p>
        </w:tc>
        <w:tc>
          <w:tcPr>
            <w:tcW w:w="1500" w:type="dxa"/>
            <w:vMerge w:val="restart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280"/>
              <w:rPr>
                <w:rFonts w:ascii="Arial" w:eastAsia="Arial" w:hAnsi="Arial"/>
                <w:sz w:val="17"/>
              </w:rPr>
            </w:pPr>
            <w:r>
              <w:rPr>
                <w:rFonts w:ascii="Arial" w:eastAsia="Arial" w:hAnsi="Arial"/>
                <w:sz w:val="17"/>
              </w:rPr>
              <w:t>12.850</w:t>
            </w:r>
          </w:p>
        </w:tc>
        <w:tc>
          <w:tcPr>
            <w:tcW w:w="460" w:type="dxa"/>
            <w:gridSpan w:val="2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760" w:type="dxa"/>
            <w:gridSpan w:val="3"/>
            <w:vMerge w:val="restart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100"/>
              <w:rPr>
                <w:rFonts w:ascii="Arial" w:eastAsia="Arial" w:hAnsi="Arial"/>
                <w:sz w:val="17"/>
              </w:rPr>
            </w:pPr>
            <w:r>
              <w:rPr>
                <w:rFonts w:ascii="Arial" w:eastAsia="Arial" w:hAnsi="Arial"/>
                <w:sz w:val="17"/>
              </w:rPr>
              <w:t>40 12314 01448 8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520" w:type="dxa"/>
            <w:gridSpan w:val="3"/>
            <w:vMerge w:val="restart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40"/>
              <w:rPr>
                <w:rFonts w:ascii="Arial" w:eastAsia="Arial" w:hAnsi="Arial"/>
                <w:sz w:val="17"/>
              </w:rPr>
            </w:pPr>
            <w:r>
              <w:rPr>
                <w:rFonts w:ascii="Arial" w:eastAsia="Arial" w:hAnsi="Arial"/>
                <w:sz w:val="17"/>
              </w:rPr>
              <w:t>50,00 €</w:t>
            </w:r>
          </w:p>
        </w:tc>
      </w:tr>
      <w:tr w:rsidR="00000000">
        <w:trPr>
          <w:trHeight w:val="281"/>
        </w:trPr>
        <w:tc>
          <w:tcPr>
            <w:tcW w:w="1220" w:type="dxa"/>
            <w:vMerge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" w:type="dxa"/>
            <w:gridSpan w:val="2"/>
            <w:tcBorders>
              <w:right w:val="single" w:sz="8" w:space="0" w:color="4A4A49"/>
            </w:tcBorders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80" w:type="dxa"/>
            <w:gridSpan w:val="3"/>
            <w:tcBorders>
              <w:right w:val="single" w:sz="8" w:space="0" w:color="4A4A49"/>
            </w:tcBorders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ind w:left="100"/>
              <w:rPr>
                <w:rFonts w:ascii="Arial" w:eastAsia="Arial" w:hAnsi="Arial"/>
                <w:sz w:val="17"/>
              </w:rPr>
            </w:pPr>
            <w:r>
              <w:rPr>
                <w:rFonts w:ascii="Arial" w:eastAsia="Arial" w:hAnsi="Arial"/>
                <w:sz w:val="17"/>
              </w:rPr>
              <w:t>40 12314 01267 5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0" w:type="dxa"/>
            <w:gridSpan w:val="3"/>
            <w:vMerge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00" w:type="dxa"/>
            <w:vMerge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40" w:type="dxa"/>
            <w:tcBorders>
              <w:right w:val="single" w:sz="8" w:space="0" w:color="4A4A49"/>
            </w:tcBorders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60" w:type="dxa"/>
            <w:gridSpan w:val="3"/>
            <w:vMerge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left w:val="single" w:sz="8" w:space="0" w:color="4A4A49"/>
            </w:tcBorders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20" w:type="dxa"/>
            <w:gridSpan w:val="3"/>
            <w:vMerge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20" w:type="dxa"/>
            <w:vMerge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" w:type="dxa"/>
            <w:tcBorders>
              <w:right w:val="single" w:sz="8" w:space="0" w:color="4A4A49"/>
            </w:tcBorders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60" w:type="dxa"/>
            <w:gridSpan w:val="2"/>
            <w:vMerge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left w:val="single" w:sz="8" w:space="0" w:color="4A4A49"/>
            </w:tcBorders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80" w:type="dxa"/>
            <w:gridSpan w:val="3"/>
            <w:vMerge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00" w:type="dxa"/>
            <w:vMerge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" w:type="dxa"/>
            <w:gridSpan w:val="2"/>
            <w:tcBorders>
              <w:right w:val="single" w:sz="8" w:space="0" w:color="4A4A49"/>
            </w:tcBorders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60" w:type="dxa"/>
            <w:gridSpan w:val="3"/>
            <w:vMerge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left w:val="single" w:sz="8" w:space="0" w:color="4A4A49"/>
            </w:tcBorders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20" w:type="dxa"/>
            <w:gridSpan w:val="3"/>
            <w:vMerge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8"/>
        </w:trPr>
        <w:tc>
          <w:tcPr>
            <w:tcW w:w="122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40" w:type="dxa"/>
            <w:tcBorders>
              <w:right w:val="single" w:sz="8" w:space="0" w:color="4A4A49"/>
            </w:tcBorders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00" w:type="dxa"/>
            <w:tcBorders>
              <w:right w:val="single" w:sz="8" w:space="0" w:color="4A4A49"/>
            </w:tcBorders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42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50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40" w:type="dxa"/>
            <w:tcBorders>
              <w:right w:val="single" w:sz="8" w:space="0" w:color="4A4A49"/>
            </w:tcBorders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8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0" w:type="dxa"/>
            <w:tcBorders>
              <w:left w:val="single" w:sz="8" w:space="0" w:color="4A4A49"/>
            </w:tcBorders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82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92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60" w:type="dxa"/>
            <w:tcBorders>
              <w:right w:val="single" w:sz="8" w:space="0" w:color="4A4A49"/>
            </w:tcBorders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0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6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0" w:type="dxa"/>
            <w:tcBorders>
              <w:left w:val="single" w:sz="8" w:space="0" w:color="4A4A49"/>
            </w:tcBorders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40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50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40" w:type="dxa"/>
            <w:tcBorders>
              <w:right w:val="single" w:sz="8" w:space="0" w:color="4A4A49"/>
            </w:tcBorders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8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0" w:type="dxa"/>
            <w:tcBorders>
              <w:left w:val="single" w:sz="8" w:space="0" w:color="4A4A49"/>
            </w:tcBorders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 w:rsidR="00000000" w:rsidRDefault="00A36ABA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</w:tbl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335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0" w:lineRule="atLeast"/>
        <w:ind w:left="12120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*unverbindliche Preisempfehlung des Herstellers inkl. 19 % MwSt.</w:t>
      </w:r>
    </w:p>
    <w:p w:rsidR="00000000" w:rsidRDefault="00A36ABA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15"/>
          <w:lang w:val="es-ES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-227965</wp:posOffset>
            </wp:positionH>
            <wp:positionV relativeFrom="paragraph">
              <wp:posOffset>264160</wp:posOffset>
            </wp:positionV>
            <wp:extent cx="15119985" cy="374015"/>
            <wp:effectExtent l="0" t="0" r="0" b="6985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985" cy="37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A36ABA">
      <w:pPr>
        <w:spacing w:line="20" w:lineRule="exact"/>
        <w:rPr>
          <w:rFonts w:ascii="Times New Roman" w:eastAsia="Times New Roman" w:hAnsi="Times New Roman"/>
        </w:rPr>
        <w:sectPr w:rsidR="00000000">
          <w:type w:val="continuous"/>
          <w:pgSz w:w="23820" w:h="16838" w:orient="landscape"/>
          <w:pgMar w:top="1170" w:right="371" w:bottom="0" w:left="360" w:header="0" w:footer="0" w:gutter="0"/>
          <w:cols w:space="0" w:equalWidth="0">
            <w:col w:w="23080"/>
          </w:cols>
          <w:docGrid w:linePitch="360"/>
        </w:sect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352" w:lineRule="exact"/>
        <w:rPr>
          <w:rFonts w:ascii="Times New Roman" w:eastAsia="Times New Roman" w:hAnsi="Times New Roman"/>
        </w:rPr>
      </w:pPr>
    </w:p>
    <w:p w:rsidR="00000000" w:rsidRDefault="00A36ABA">
      <w:pPr>
        <w:tabs>
          <w:tab w:val="left" w:pos="22900"/>
        </w:tabs>
        <w:spacing w:line="0" w:lineRule="atLeast"/>
        <w:rPr>
          <w:rFonts w:ascii="Arial" w:eastAsia="Arial" w:hAnsi="Arial"/>
          <w:color w:val="76B82A"/>
          <w:sz w:val="14"/>
        </w:rPr>
      </w:pPr>
      <w:r>
        <w:rPr>
          <w:rFonts w:ascii="Arial" w:eastAsia="Arial" w:hAnsi="Arial"/>
          <w:color w:val="76B82A"/>
          <w:sz w:val="14"/>
        </w:rPr>
        <w:t>1</w:t>
      </w:r>
      <w:r>
        <w:rPr>
          <w:rFonts w:ascii="Arial" w:eastAsia="Arial" w:hAnsi="Arial"/>
          <w:color w:val="76B82A"/>
          <w:sz w:val="14"/>
        </w:rPr>
        <w:t>0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color w:val="76B82A"/>
          <w:sz w:val="14"/>
        </w:rPr>
        <w:t>11</w:t>
      </w:r>
    </w:p>
    <w:p w:rsidR="00000000" w:rsidRDefault="00A36ABA">
      <w:pPr>
        <w:tabs>
          <w:tab w:val="left" w:pos="22900"/>
        </w:tabs>
        <w:spacing w:line="0" w:lineRule="atLeast"/>
        <w:rPr>
          <w:rFonts w:ascii="Arial" w:eastAsia="Arial" w:hAnsi="Arial"/>
          <w:color w:val="76B82A"/>
          <w:sz w:val="14"/>
        </w:rPr>
        <w:sectPr w:rsidR="00000000">
          <w:type w:val="continuous"/>
          <w:pgSz w:w="23820" w:h="16838" w:orient="landscape"/>
          <w:pgMar w:top="1170" w:right="371" w:bottom="0" w:left="360" w:header="0" w:footer="0" w:gutter="0"/>
          <w:cols w:space="0" w:equalWidth="0">
            <w:col w:w="23080"/>
          </w:cols>
          <w:docGrid w:linePitch="360"/>
        </w:sect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  <w:bookmarkStart w:id="7" w:name="page7"/>
      <w:bookmarkEnd w:id="7"/>
      <w:r>
        <w:rPr>
          <w:rFonts w:ascii="Arial" w:eastAsia="Arial" w:hAnsi="Arial"/>
          <w:noProof/>
          <w:color w:val="76B82A"/>
          <w:sz w:val="14"/>
          <w:lang w:val="es-ES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effectExtent l="0" t="0" r="8890" b="127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329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0" w:lineRule="atLeast"/>
        <w:ind w:left="7020"/>
        <w:rPr>
          <w:rFonts w:ascii="Arial" w:eastAsia="Arial" w:hAnsi="Arial"/>
          <w:color w:val="FFFFFF"/>
          <w:sz w:val="11"/>
        </w:rPr>
      </w:pPr>
      <w:r>
        <w:rPr>
          <w:rFonts w:ascii="Arial" w:eastAsia="Arial" w:hAnsi="Arial"/>
          <w:color w:val="FFFFFF"/>
          <w:sz w:val="11"/>
        </w:rPr>
        <w:t>© Kränzle 2017, Art.-Nr. 30.450 4-DE</w:t>
      </w:r>
    </w:p>
    <w:p w:rsidR="00000000" w:rsidRDefault="00A36ABA">
      <w:pPr>
        <w:spacing w:line="34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0" w:lineRule="atLeast"/>
        <w:ind w:left="7020"/>
        <w:rPr>
          <w:rFonts w:ascii="Arial" w:eastAsia="Arial" w:hAnsi="Arial"/>
          <w:color w:val="FFFFFF"/>
          <w:sz w:val="11"/>
        </w:rPr>
      </w:pPr>
      <w:r>
        <w:rPr>
          <w:rFonts w:ascii="Arial" w:eastAsia="Arial" w:hAnsi="Arial"/>
          <w:color w:val="FFFFFF"/>
          <w:sz w:val="11"/>
        </w:rPr>
        <w:t>Technische Änderungen und Irrtümer vorbehalten.</w:t>
      </w: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392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0" w:lineRule="atLeast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Überreicht durch Ihren autorisierten Kränzle-Partner:</w:t>
      </w: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85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0" w:lineRule="atLeast"/>
        <w:ind w:left="5320"/>
        <w:rPr>
          <w:rFonts w:ascii="Arial" w:eastAsia="Arial" w:hAnsi="Arial"/>
          <w:color w:val="FFFFFF"/>
        </w:rPr>
      </w:pPr>
      <w:r>
        <w:rPr>
          <w:rFonts w:ascii="Arial" w:eastAsia="Arial" w:hAnsi="Arial"/>
          <w:color w:val="FFFFFF"/>
        </w:rPr>
        <w:t>Josef Kränzle GmbH &amp; Co. KG</w:t>
      </w:r>
    </w:p>
    <w:p w:rsidR="00000000" w:rsidRDefault="00A36ABA">
      <w:pPr>
        <w:spacing w:line="1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0" w:lineRule="atLeast"/>
        <w:ind w:left="5320"/>
        <w:rPr>
          <w:rFonts w:ascii="Arial" w:eastAsia="Arial" w:hAnsi="Arial"/>
          <w:color w:val="FFFFFF"/>
        </w:rPr>
      </w:pPr>
      <w:r>
        <w:rPr>
          <w:rFonts w:ascii="Arial" w:eastAsia="Arial" w:hAnsi="Arial"/>
          <w:color w:val="FFFFFF"/>
        </w:rPr>
        <w:t>Rudolf-Diesel-Straß</w:t>
      </w:r>
      <w:r>
        <w:rPr>
          <w:rFonts w:ascii="Arial" w:eastAsia="Arial" w:hAnsi="Arial"/>
          <w:color w:val="FFFFFF"/>
        </w:rPr>
        <w:t>e 20</w:t>
      </w:r>
    </w:p>
    <w:p w:rsidR="00000000" w:rsidRDefault="00A36ABA">
      <w:pPr>
        <w:spacing w:line="1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0" w:lineRule="atLeast"/>
        <w:ind w:left="5320"/>
        <w:rPr>
          <w:rFonts w:ascii="Arial" w:eastAsia="Arial" w:hAnsi="Arial"/>
          <w:color w:val="FFFFFF"/>
        </w:rPr>
      </w:pPr>
      <w:r>
        <w:rPr>
          <w:rFonts w:ascii="Arial" w:eastAsia="Arial" w:hAnsi="Arial"/>
          <w:color w:val="FFFFFF"/>
        </w:rPr>
        <w:t>D-89257 Illertissen</w:t>
      </w: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00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218" w:lineRule="exact"/>
        <w:rPr>
          <w:rFonts w:ascii="Times New Roman" w:eastAsia="Times New Roman" w:hAnsi="Times New Roman"/>
        </w:rPr>
      </w:pPr>
    </w:p>
    <w:p w:rsidR="00000000" w:rsidRDefault="00A36ABA">
      <w:pPr>
        <w:spacing w:line="0" w:lineRule="atLeast"/>
        <w:ind w:left="80"/>
        <w:rPr>
          <w:rFonts w:ascii="Arial" w:eastAsia="Arial" w:hAnsi="Arial"/>
        </w:rPr>
      </w:pPr>
      <w:r>
        <w:rPr>
          <w:rFonts w:ascii="Arial" w:eastAsia="Arial" w:hAnsi="Arial"/>
        </w:rPr>
        <w:t>Made</w:t>
      </w:r>
    </w:p>
    <w:p w:rsidR="00000000" w:rsidRDefault="00A36ABA">
      <w:pPr>
        <w:tabs>
          <w:tab w:val="left" w:pos="7840"/>
        </w:tabs>
        <w:spacing w:line="220" w:lineRule="auto"/>
        <w:ind w:left="80"/>
        <w:rPr>
          <w:rFonts w:ascii="Arial" w:eastAsia="Arial" w:hAnsi="Arial"/>
          <w:color w:val="FFFFFF"/>
          <w:sz w:val="32"/>
        </w:rPr>
      </w:pPr>
      <w:r>
        <w:rPr>
          <w:rFonts w:ascii="Arial" w:eastAsia="Arial" w:hAnsi="Arial"/>
        </w:rPr>
        <w:t>in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color w:val="FFFFFF"/>
          <w:sz w:val="32"/>
        </w:rPr>
        <w:t>www.kraenzle.com</w:t>
      </w:r>
    </w:p>
    <w:p w:rsidR="00000000" w:rsidRDefault="00A36ABA">
      <w:pPr>
        <w:spacing w:line="0" w:lineRule="atLeast"/>
        <w:ind w:left="80"/>
        <w:rPr>
          <w:rFonts w:ascii="Arial" w:eastAsia="Arial" w:hAnsi="Arial"/>
        </w:rPr>
      </w:pPr>
      <w:r>
        <w:rPr>
          <w:rFonts w:ascii="Arial" w:eastAsia="Arial" w:hAnsi="Arial"/>
        </w:rPr>
        <w:t>Germany</w:t>
      </w:r>
    </w:p>
    <w:sectPr w:rsidR="00000000">
      <w:pgSz w:w="11900" w:h="16838"/>
      <w:pgMar w:top="1440" w:right="566" w:bottom="0" w:left="760" w:header="0" w:footer="0" w:gutter="0"/>
      <w:cols w:space="0" w:equalWidth="0">
        <w:col w:w="1058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DD60CD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66334872"/>
    <w:lvl w:ilvl="0" w:tplc="0409000F">
      <w:start w:val="2"/>
      <w:numFmt w:val="decimal"/>
      <w:lvlText w:val="%1."/>
      <w:lvlJc w:val="left"/>
    </w:lvl>
    <w:lvl w:ilvl="1" w:tplc="04090001">
      <w:start w:val="1"/>
      <w:numFmt w:val="bullet"/>
      <w:lvlText w:val=""/>
      <w:lvlJc w:val="left"/>
    </w:lvl>
    <w:lvl w:ilvl="2" w:tplc="04090001">
      <w:start w:val="1"/>
      <w:numFmt w:val="bullet"/>
      <w:lvlText w:val=""/>
      <w:lvlJc w:val="left"/>
    </w:lvl>
    <w:lvl w:ilvl="3" w:tplc="04090001">
      <w:start w:val="1"/>
      <w:numFmt w:val="bullet"/>
      <w:lvlText w:val=""/>
      <w:lvlJc w:val="left"/>
    </w:lvl>
    <w:lvl w:ilvl="4" w:tplc="04090001">
      <w:start w:val="1"/>
      <w:numFmt w:val="bullet"/>
      <w:lvlText w:val=""/>
      <w:lvlJc w:val="left"/>
    </w:lvl>
    <w:lvl w:ilvl="5" w:tplc="04090001">
      <w:start w:val="1"/>
      <w:numFmt w:val="bullet"/>
      <w:lvlText w:val=""/>
      <w:lvlJc w:val="left"/>
    </w:lvl>
    <w:lvl w:ilvl="6" w:tplc="04090001">
      <w:start w:val="1"/>
      <w:numFmt w:val="bullet"/>
      <w:lvlText w:val=""/>
      <w:lvlJc w:val="left"/>
    </w:lvl>
    <w:lvl w:ilvl="7" w:tplc="04090001">
      <w:start w:val="1"/>
      <w:numFmt w:val="bullet"/>
      <w:lvlText w:val=""/>
      <w:lvlJc w:val="left"/>
    </w:lvl>
    <w:lvl w:ilvl="8" w:tplc="04090001">
      <w:start w:val="1"/>
      <w:numFmt w:val="bullet"/>
      <w:lvlText w:val=""/>
      <w:lvlJc w:val="left"/>
    </w:lvl>
  </w:abstractNum>
  <w:abstractNum w:abstractNumId="2">
    <w:nsid w:val="00000002"/>
    <w:multiLevelType w:val="hybridMultilevel"/>
    <w:tmpl w:val="74B0DC50"/>
    <w:lvl w:ilvl="0" w:tplc="0409000F">
      <w:start w:val="2"/>
      <w:numFmt w:val="decimal"/>
      <w:lvlText w:val="%1."/>
      <w:lvlJc w:val="left"/>
    </w:lvl>
    <w:lvl w:ilvl="1" w:tplc="04090001">
      <w:start w:val="1"/>
      <w:numFmt w:val="bullet"/>
      <w:lvlText w:val=""/>
      <w:lvlJc w:val="left"/>
    </w:lvl>
    <w:lvl w:ilvl="2" w:tplc="04090001">
      <w:start w:val="1"/>
      <w:numFmt w:val="bullet"/>
      <w:lvlText w:val=""/>
      <w:lvlJc w:val="left"/>
    </w:lvl>
    <w:lvl w:ilvl="3" w:tplc="04090001">
      <w:start w:val="1"/>
      <w:numFmt w:val="bullet"/>
      <w:lvlText w:val=""/>
      <w:lvlJc w:val="left"/>
    </w:lvl>
    <w:lvl w:ilvl="4" w:tplc="04090001">
      <w:start w:val="1"/>
      <w:numFmt w:val="bullet"/>
      <w:lvlText w:val=""/>
      <w:lvlJc w:val="left"/>
    </w:lvl>
    <w:lvl w:ilvl="5" w:tplc="04090001">
      <w:start w:val="1"/>
      <w:numFmt w:val="bullet"/>
      <w:lvlText w:val=""/>
      <w:lvlJc w:val="left"/>
    </w:lvl>
    <w:lvl w:ilvl="6" w:tplc="04090001">
      <w:start w:val="1"/>
      <w:numFmt w:val="bullet"/>
      <w:lvlText w:val=""/>
      <w:lvlJc w:val="left"/>
    </w:lvl>
    <w:lvl w:ilvl="7" w:tplc="04090001">
      <w:start w:val="1"/>
      <w:numFmt w:val="bullet"/>
      <w:lvlText w:val=""/>
      <w:lvlJc w:val="left"/>
    </w:lvl>
    <w:lvl w:ilvl="8" w:tplc="04090001">
      <w:start w:val="1"/>
      <w:numFmt w:val="bullet"/>
      <w:lvlText w:val=""/>
      <w:lvlJc w:val="left"/>
    </w:lvl>
  </w:abstractNum>
  <w:abstractNum w:abstractNumId="3">
    <w:nsid w:val="00000003"/>
    <w:multiLevelType w:val="hybridMultilevel"/>
    <w:tmpl w:val="19495CFE"/>
    <w:lvl w:ilvl="0" w:tplc="0409000F">
      <w:start w:val="2"/>
      <w:numFmt w:val="decimal"/>
      <w:lvlText w:val="%1."/>
      <w:lvlJc w:val="left"/>
    </w:lvl>
    <w:lvl w:ilvl="1" w:tplc="04090001">
      <w:start w:val="1"/>
      <w:numFmt w:val="bullet"/>
      <w:lvlText w:val=""/>
      <w:lvlJc w:val="left"/>
    </w:lvl>
    <w:lvl w:ilvl="2" w:tplc="04090001">
      <w:start w:val="1"/>
      <w:numFmt w:val="bullet"/>
      <w:lvlText w:val=""/>
      <w:lvlJc w:val="left"/>
    </w:lvl>
    <w:lvl w:ilvl="3" w:tplc="04090001">
      <w:start w:val="1"/>
      <w:numFmt w:val="bullet"/>
      <w:lvlText w:val=""/>
      <w:lvlJc w:val="left"/>
    </w:lvl>
    <w:lvl w:ilvl="4" w:tplc="04090001">
      <w:start w:val="1"/>
      <w:numFmt w:val="bullet"/>
      <w:lvlText w:val=""/>
      <w:lvlJc w:val="left"/>
    </w:lvl>
    <w:lvl w:ilvl="5" w:tplc="04090001">
      <w:start w:val="1"/>
      <w:numFmt w:val="bullet"/>
      <w:lvlText w:val=""/>
      <w:lvlJc w:val="left"/>
    </w:lvl>
    <w:lvl w:ilvl="6" w:tplc="04090001">
      <w:start w:val="1"/>
      <w:numFmt w:val="bullet"/>
      <w:lvlText w:val=""/>
      <w:lvlJc w:val="left"/>
    </w:lvl>
    <w:lvl w:ilvl="7" w:tplc="04090001">
      <w:start w:val="1"/>
      <w:numFmt w:val="bullet"/>
      <w:lvlText w:val=""/>
      <w:lvlJc w:val="left"/>
    </w:lvl>
    <w:lvl w:ilvl="8" w:tplc="04090001">
      <w:start w:val="1"/>
      <w:numFmt w:val="bullet"/>
      <w:lvlText w:val=""/>
      <w:lvlJc w:val="left"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7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6ABA"/>
    <w:rsid w:val="00A36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windows-1252"/>
  <w:doNotSaveAsSingleFile/>
  <w:pixelsPerInch w:val="96"/>
  <w:targetScreenSz w:val="800x600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20" Type="http://schemas.openxmlformats.org/officeDocument/2006/relationships/theme" Target="theme/theme1.xml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1432</Words>
  <Characters>7882</Characters>
  <Application>Microsoft Macintosh Word</Application>
  <DocSecurity>0</DocSecurity>
  <Lines>65</Lines>
  <Paragraphs>18</Paragraphs>
  <ScaleCrop>false</ScaleCrop>
  <Company/>
  <LinksUpToDate>false</LinksUpToDate>
  <CharactersWithSpaces>9296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2018-12-19T20:57:00Z</dcterms:created>
  <dcterms:modified xsi:type="dcterms:W3CDTF">2018-12-19T20:57:00Z</dcterms:modified>
</cp:coreProperties>
</file>